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12152625MB1F505485</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化德县交通运输事业发展中心</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化德县交通运输事业发展中心</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宗旨：为发展交通运输事业提供服务保障。业务范围：1.为全县公路行业政策标准、实施提供技术支持和服务保障。2.参与编制、执行公路建设、养护计划。3.组织实施全县农村公路养护计划。4.负责组织全县农村公路及其附属设施的建设、养护。5.指导县道、乡道、村道的建设、养护。6.完成县交通局交办的其他任务。 </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化德县长顺镇交通局办公楼</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魏永福</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10</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化德县交通运输局</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10</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10</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化德县交通运输事业发展中心</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35</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按照《条例》和实施细则执行 </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1、落实安全工作制度。完善制度，落实责任。制定《安全生产制度》、《突发事件专项应急预案》，压实责任，对照相关制度开展工作。签订目标责任，做好源头治理。与普通货运企业、危化品运输企业、公交客运企业、驾校、维修企业签订安全目标责任，明确安全主体责任，督导企业落实落细安全生产工作。 2、开展安全生产宣传和培训。制度培训计划，定期召开月度安全生产工作例会和季节安全生产形势分析会。加强教育培训、增强安全意识，组织企业开展“安全生产月”活动即各类学习会议。 3、开展各类专项整治行动。开展道路客货运输突出违法违规专项整治行动。 4、加强组织领导。中心班子成员制定《主体责任清单》，按照“一岗双责”要求，把岗位廉政风险防控和廉政风险专项防控项目结合分管范围工作纳入主体责任清单，对照清单一一完成。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郭敬伟</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15848431758</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2023年03月20日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