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427" w:rsidRDefault="003167DC">
      <w:pPr>
        <w:pStyle w:val="a7"/>
        <w:spacing w:after="240"/>
        <w:rPr>
          <w:rFonts w:asciiTheme="majorEastAsia" w:eastAsiaTheme="majorEastAsia" w:hAnsiTheme="majorEastAsia"/>
          <w:sz w:val="44"/>
          <w:szCs w:val="44"/>
        </w:rPr>
      </w:pPr>
      <w:r>
        <w:rPr>
          <w:rFonts w:asciiTheme="majorEastAsia" w:eastAsiaTheme="majorEastAsia" w:hAnsiTheme="majorEastAsia" w:hint="eastAsia"/>
          <w:sz w:val="44"/>
          <w:szCs w:val="44"/>
        </w:rPr>
        <w:t>3.2.3版本系统发布说明</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根据工作需要，现对中央编办网上赋码和事业单位网上登记管理系统进行功能升级。</w:t>
      </w:r>
      <w:r>
        <w:rPr>
          <w:rFonts w:ascii="仿宋_GB2312" w:eastAsia="仿宋_GB2312" w:hint="eastAsia"/>
          <w:b/>
          <w:sz w:val="32"/>
          <w:szCs w:val="32"/>
        </w:rPr>
        <w:t>一是增加显示法定代表人身份不一致验证功能</w:t>
      </w:r>
      <w:r>
        <w:rPr>
          <w:rFonts w:ascii="仿宋_GB2312" w:eastAsia="仿宋_GB2312" w:hint="eastAsia"/>
          <w:sz w:val="32"/>
          <w:szCs w:val="32"/>
        </w:rPr>
        <w:t>。登记管理机关登录系统，系统自动弹出</w:t>
      </w:r>
      <w:proofErr w:type="gramStart"/>
      <w:r>
        <w:rPr>
          <w:rFonts w:ascii="仿宋_GB2312" w:eastAsia="仿宋_GB2312" w:hint="eastAsia"/>
          <w:sz w:val="32"/>
          <w:szCs w:val="32"/>
        </w:rPr>
        <w:t>本登记</w:t>
      </w:r>
      <w:proofErr w:type="gramEnd"/>
      <w:r>
        <w:rPr>
          <w:rFonts w:ascii="仿宋_GB2312" w:eastAsia="仿宋_GB2312" w:hint="eastAsia"/>
          <w:sz w:val="32"/>
          <w:szCs w:val="32"/>
        </w:rPr>
        <w:t>管理机关所有事业单位法定代表人身份验证不一致的事业单位列表，点击事业单位名称，弹出法定代表人信息表，用户可以更新事业单位法定代表人的姓名和身份证号码。</w:t>
      </w:r>
      <w:r>
        <w:rPr>
          <w:rFonts w:ascii="仿宋_GB2312" w:eastAsia="仿宋_GB2312" w:hint="eastAsia"/>
          <w:b/>
          <w:sz w:val="32"/>
          <w:szCs w:val="32"/>
        </w:rPr>
        <w:t>二是党群机关机构性质修改功能。</w:t>
      </w:r>
      <w:r>
        <w:rPr>
          <w:rFonts w:ascii="仿宋_GB2312" w:eastAsia="仿宋_GB2312" w:hint="eastAsia"/>
          <w:sz w:val="32"/>
          <w:szCs w:val="32"/>
        </w:rPr>
        <w:t>根据关于印发《机关群团统一社会信用代码赋码工作有关问题办理意见》的通知的要求，可在党群机关管理系统中对机构性质进行修改调整，登记管理机关用户根据机构的具体机构性质，进行判定并输入。</w:t>
      </w:r>
      <w:r>
        <w:rPr>
          <w:rFonts w:ascii="仿宋_GB2312" w:eastAsia="仿宋_GB2312" w:hint="eastAsia"/>
          <w:b/>
          <w:sz w:val="32"/>
          <w:szCs w:val="32"/>
        </w:rPr>
        <w:t>三是增加事业单位名录库自定义选择事业单位功能。</w:t>
      </w:r>
      <w:r>
        <w:rPr>
          <w:rFonts w:ascii="仿宋_GB2312" w:eastAsia="仿宋_GB2312" w:hint="eastAsia"/>
          <w:sz w:val="32"/>
          <w:szCs w:val="32"/>
        </w:rPr>
        <w:t>用户可以根据自己的需要，从事业单位列表中选择所需的事业单位，组成自定义的事业单位名录库。</w:t>
      </w:r>
      <w:r>
        <w:rPr>
          <w:rFonts w:ascii="仿宋_GB2312" w:eastAsia="仿宋_GB2312" w:hint="eastAsia"/>
          <w:b/>
          <w:sz w:val="32"/>
          <w:szCs w:val="32"/>
        </w:rPr>
        <w:t>四是增加抽查事业单位显示永久库详细信息功能。</w:t>
      </w:r>
      <w:r>
        <w:rPr>
          <w:rFonts w:ascii="仿宋_GB2312" w:eastAsia="仿宋_GB2312" w:hint="eastAsia"/>
          <w:sz w:val="32"/>
          <w:szCs w:val="32"/>
        </w:rPr>
        <w:t>进入抽查事业单位列表，点击事业单位名称，显示该事业单位永久库信息，信息只能查看，禁止修改。</w:t>
      </w:r>
      <w:r>
        <w:rPr>
          <w:rFonts w:ascii="仿宋_GB2312" w:eastAsia="仿宋_GB2312" w:hint="eastAsia"/>
          <w:b/>
          <w:sz w:val="32"/>
          <w:szCs w:val="32"/>
        </w:rPr>
        <w:t>五是</w:t>
      </w:r>
      <w:proofErr w:type="gramStart"/>
      <w:r>
        <w:rPr>
          <w:rFonts w:ascii="仿宋_GB2312" w:eastAsia="仿宋_GB2312" w:hint="eastAsia"/>
          <w:b/>
          <w:sz w:val="32"/>
          <w:szCs w:val="32"/>
        </w:rPr>
        <w:t>增加发改委</w:t>
      </w:r>
      <w:proofErr w:type="gramEnd"/>
      <w:r>
        <w:rPr>
          <w:rFonts w:ascii="仿宋_GB2312" w:eastAsia="仿宋_GB2312" w:hint="eastAsia"/>
          <w:b/>
          <w:sz w:val="32"/>
          <w:szCs w:val="32"/>
        </w:rPr>
        <w:t>上报数据统计功能。</w:t>
      </w:r>
      <w:r>
        <w:rPr>
          <w:rFonts w:ascii="仿宋_GB2312" w:eastAsia="仿宋_GB2312" w:hint="eastAsia"/>
          <w:sz w:val="32"/>
          <w:szCs w:val="32"/>
        </w:rPr>
        <w:t>按照发改委上报数据的要求，对事业单位和党群机关数据进行统计并提供EXCEL下载功能。</w:t>
      </w:r>
      <w:r>
        <w:rPr>
          <w:rFonts w:ascii="仿宋_GB2312" w:eastAsia="仿宋_GB2312" w:hint="eastAsia"/>
          <w:b/>
          <w:sz w:val="32"/>
          <w:szCs w:val="32"/>
        </w:rPr>
        <w:t>六是增加显示事业单位抽查记录功能。</w:t>
      </w:r>
      <w:r>
        <w:rPr>
          <w:rFonts w:ascii="仿宋_GB2312" w:eastAsia="仿宋_GB2312" w:hint="eastAsia"/>
          <w:sz w:val="32"/>
          <w:szCs w:val="32"/>
        </w:rPr>
        <w:t>在数据整理中，点击事业单位名称，如果该单位曾经被抽查，显示该抽查记录，可以查看抽查信息。</w:t>
      </w:r>
      <w:r>
        <w:rPr>
          <w:rFonts w:ascii="仿宋_GB2312" w:eastAsia="仿宋_GB2312" w:hint="eastAsia"/>
          <w:b/>
          <w:sz w:val="32"/>
          <w:szCs w:val="32"/>
        </w:rPr>
        <w:t>七是增加网上举报和</w:t>
      </w:r>
      <w:r>
        <w:rPr>
          <w:rFonts w:ascii="仿宋_GB2312" w:eastAsia="仿宋_GB2312" w:hint="eastAsia"/>
          <w:b/>
          <w:sz w:val="32"/>
          <w:szCs w:val="32"/>
        </w:rPr>
        <w:lastRenderedPageBreak/>
        <w:t>行政处罚功能。</w:t>
      </w:r>
      <w:r>
        <w:rPr>
          <w:rFonts w:ascii="仿宋_GB2312" w:eastAsia="仿宋_GB2312" w:hint="eastAsia"/>
          <w:sz w:val="32"/>
          <w:szCs w:val="32"/>
        </w:rPr>
        <w:t>可以对网上举报的信息进行受理；同时可以对事业单位进行行政处罚。</w:t>
      </w:r>
      <w:r>
        <w:rPr>
          <w:rFonts w:ascii="仿宋_GB2312" w:eastAsia="仿宋_GB2312" w:hint="eastAsia"/>
          <w:b/>
          <w:sz w:val="32"/>
          <w:szCs w:val="32"/>
        </w:rPr>
        <w:t>八是增加最新公文提示功能。</w:t>
      </w:r>
      <w:r>
        <w:rPr>
          <w:rFonts w:ascii="仿宋_GB2312" w:eastAsia="仿宋_GB2312" w:hint="eastAsia"/>
          <w:sz w:val="32"/>
          <w:szCs w:val="32"/>
        </w:rPr>
        <w:t>当有最新公文发送到</w:t>
      </w:r>
      <w:proofErr w:type="gramStart"/>
      <w:r>
        <w:rPr>
          <w:rFonts w:ascii="仿宋_GB2312" w:eastAsia="仿宋_GB2312" w:hint="eastAsia"/>
          <w:sz w:val="32"/>
          <w:szCs w:val="32"/>
        </w:rPr>
        <w:t>本登记</w:t>
      </w:r>
      <w:proofErr w:type="gramEnd"/>
      <w:r>
        <w:rPr>
          <w:rFonts w:ascii="仿宋_GB2312" w:eastAsia="仿宋_GB2312" w:hint="eastAsia"/>
          <w:sz w:val="32"/>
          <w:szCs w:val="32"/>
        </w:rPr>
        <w:t>管理机关时，登记管理机关用户登录系统，在系统内显示提示信息，提示用户查阅最新公文。</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w:t>
      </w:r>
      <w:r>
        <w:rPr>
          <w:rFonts w:ascii="仿宋_GB2312" w:eastAsia="仿宋_GB2312" w:hint="eastAsia"/>
          <w:b/>
          <w:sz w:val="32"/>
          <w:szCs w:val="32"/>
        </w:rPr>
        <w:t>注</w:t>
      </w:r>
      <w:r>
        <w:rPr>
          <w:rFonts w:ascii="仿宋_GB2312" w:eastAsia="仿宋_GB2312" w:hint="eastAsia"/>
          <w:sz w:val="32"/>
          <w:szCs w:val="32"/>
        </w:rPr>
        <w:t>：</w:t>
      </w:r>
      <w:proofErr w:type="gramStart"/>
      <w:r>
        <w:rPr>
          <w:rFonts w:ascii="仿宋_GB2312" w:eastAsia="仿宋_GB2312" w:hint="eastAsia"/>
          <w:sz w:val="32"/>
          <w:szCs w:val="32"/>
        </w:rPr>
        <w:t>本说明</w:t>
      </w:r>
      <w:proofErr w:type="gramEnd"/>
      <w:r>
        <w:rPr>
          <w:rFonts w:ascii="仿宋_GB2312" w:eastAsia="仿宋_GB2312" w:hint="eastAsia"/>
          <w:sz w:val="32"/>
          <w:szCs w:val="32"/>
        </w:rPr>
        <w:t>图片中所涉及数据均为测试数据）</w:t>
      </w:r>
    </w:p>
    <w:p w:rsidR="001B6427" w:rsidRDefault="003167DC">
      <w:pPr>
        <w:pStyle w:val="1"/>
        <w:rPr>
          <w:rFonts w:ascii="黑体" w:eastAsia="黑体" w:hAnsi="黑体"/>
          <w:sz w:val="32"/>
          <w:szCs w:val="32"/>
        </w:rPr>
      </w:pPr>
      <w:r>
        <w:rPr>
          <w:rFonts w:ascii="黑体" w:eastAsia="黑体" w:hAnsi="黑体" w:hint="eastAsia"/>
          <w:sz w:val="32"/>
          <w:szCs w:val="32"/>
        </w:rPr>
        <w:t>一、增加显示法定代表人身份不一致验证功能</w:t>
      </w:r>
    </w:p>
    <w:p w:rsidR="001B6427" w:rsidRDefault="003167DC">
      <w:pPr>
        <w:ind w:firstLineChars="200" w:firstLine="640"/>
        <w:rPr>
          <w:rFonts w:ascii="仿宋_GB2312" w:eastAsia="仿宋_GB2312"/>
          <w:b/>
          <w:sz w:val="32"/>
          <w:szCs w:val="32"/>
        </w:rPr>
      </w:pPr>
      <w:r>
        <w:rPr>
          <w:rFonts w:ascii="仿宋_GB2312" w:eastAsia="仿宋_GB2312" w:hint="eastAsia"/>
          <w:sz w:val="32"/>
          <w:szCs w:val="32"/>
        </w:rPr>
        <w:t>登记管理机关登录系统，后台自动检查</w:t>
      </w:r>
      <w:proofErr w:type="gramStart"/>
      <w:r>
        <w:rPr>
          <w:rFonts w:ascii="仿宋_GB2312" w:eastAsia="仿宋_GB2312" w:hint="eastAsia"/>
          <w:sz w:val="32"/>
          <w:szCs w:val="32"/>
        </w:rPr>
        <w:t>本登记</w:t>
      </w:r>
      <w:proofErr w:type="gramEnd"/>
      <w:r>
        <w:rPr>
          <w:rFonts w:ascii="仿宋_GB2312" w:eastAsia="仿宋_GB2312" w:hint="eastAsia"/>
          <w:sz w:val="32"/>
          <w:szCs w:val="32"/>
        </w:rPr>
        <w:t>管理机关所有事业单位最新法定代表人身份信息，如果出现姓名和身份证号码不匹配的，将此类事业单位进行列表显示。如下图所示：</w:t>
      </w:r>
    </w:p>
    <w:p w:rsidR="001B6427" w:rsidRDefault="001B6427">
      <w:pPr>
        <w:tabs>
          <w:tab w:val="left" w:pos="885"/>
        </w:tabs>
      </w:pPr>
    </w:p>
    <w:p w:rsidR="001B6427" w:rsidRDefault="004C38A5">
      <w:pPr>
        <w:tabs>
          <w:tab w:val="left" w:pos="885"/>
        </w:tabs>
        <w:jc w:val="center"/>
      </w:pPr>
      <w:r>
        <w:rPr>
          <w:noProof/>
        </w:rPr>
        <w:drawing>
          <wp:inline distT="0" distB="0" distL="0" distR="0">
            <wp:extent cx="5279390" cy="3164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3164840"/>
                    </a:xfrm>
                    <a:prstGeom prst="rect">
                      <a:avLst/>
                    </a:prstGeom>
                    <a:noFill/>
                    <a:ln>
                      <a:noFill/>
                    </a:ln>
                  </pic:spPr>
                </pic:pic>
              </a:graphicData>
            </a:graphic>
          </wp:inline>
        </w:drawing>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登记管理机关用户需要对列表内的事业单位的法定代表人姓名和身份证号码进行核实比对并进行修改。否则每次</w:t>
      </w:r>
      <w:r>
        <w:rPr>
          <w:rFonts w:ascii="仿宋_GB2312" w:eastAsia="仿宋_GB2312" w:hint="eastAsia"/>
          <w:sz w:val="32"/>
          <w:szCs w:val="32"/>
        </w:rPr>
        <w:lastRenderedPageBreak/>
        <w:t>登录系统，此列表均会显示，直至所有不匹配信息处理完毕。点击事业单位名称，弹出事业单位法定代表人信息表，如下图所示：</w:t>
      </w:r>
    </w:p>
    <w:p w:rsidR="001B6427" w:rsidRDefault="003167DC">
      <w:pPr>
        <w:tabs>
          <w:tab w:val="left" w:pos="885"/>
        </w:tabs>
        <w:rPr>
          <w:rFonts w:ascii="黑体" w:eastAsia="黑体" w:hAnsi="黑体"/>
          <w:sz w:val="32"/>
          <w:szCs w:val="32"/>
        </w:rPr>
      </w:pPr>
      <w:r>
        <w:rPr>
          <w:noProof/>
        </w:rPr>
        <w:drawing>
          <wp:inline distT="0" distB="0" distL="0" distR="0">
            <wp:extent cx="5274310" cy="37026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3703005"/>
                    </a:xfrm>
                    <a:prstGeom prst="rect">
                      <a:avLst/>
                    </a:prstGeom>
                  </pic:spPr>
                </pic:pic>
              </a:graphicData>
            </a:graphic>
          </wp:inline>
        </w:drawing>
      </w:r>
    </w:p>
    <w:p w:rsidR="001B6427" w:rsidRDefault="003167DC">
      <w:pPr>
        <w:rPr>
          <w:rFonts w:ascii="黑体" w:eastAsia="黑体" w:hAnsi="黑体"/>
          <w:sz w:val="32"/>
          <w:szCs w:val="32"/>
        </w:rPr>
      </w:pPr>
      <w:r>
        <w:rPr>
          <w:rFonts w:ascii="仿宋_GB2312" w:eastAsia="仿宋_GB2312" w:hint="eastAsia"/>
          <w:sz w:val="32"/>
          <w:szCs w:val="32"/>
        </w:rPr>
        <w:t xml:space="preserve">    核对该单位法定代表人信息，输入正确的身份证号码，保存信息。</w:t>
      </w:r>
      <w:r>
        <w:rPr>
          <w:rFonts w:ascii="仿宋_GB2312" w:eastAsia="仿宋_GB2312" w:hint="eastAsia"/>
          <w:b/>
          <w:color w:val="FF0000"/>
          <w:sz w:val="32"/>
          <w:szCs w:val="32"/>
          <w:u w:val="single"/>
        </w:rPr>
        <w:t>注意：</w:t>
      </w:r>
      <w:r>
        <w:rPr>
          <w:rFonts w:ascii="仿宋_GB2312" w:eastAsia="仿宋_GB2312" w:hint="eastAsia"/>
          <w:color w:val="FF0000"/>
          <w:sz w:val="32"/>
          <w:szCs w:val="32"/>
          <w:u w:val="single"/>
        </w:rPr>
        <w:t>如果法定代表人已经进行更换的，不适用此功能，请使用变更登记进行法定代表人变更，不可在此直接修改法定代表人姓名。</w:t>
      </w:r>
    </w:p>
    <w:p w:rsidR="001B6427" w:rsidRDefault="003167DC">
      <w:pPr>
        <w:pStyle w:val="1"/>
        <w:rPr>
          <w:rFonts w:ascii="黑体" w:eastAsia="黑体" w:hAnsi="黑体"/>
          <w:sz w:val="32"/>
          <w:szCs w:val="32"/>
        </w:rPr>
      </w:pPr>
      <w:r>
        <w:rPr>
          <w:rFonts w:ascii="黑体" w:eastAsia="黑体" w:hAnsi="黑体" w:hint="eastAsia"/>
          <w:sz w:val="32"/>
          <w:szCs w:val="32"/>
        </w:rPr>
        <w:t>二、党群机关机构性质修改功能</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下面以机关为例进行说明。进入党群机关管理系统，点击机关类统一社会信用代码：</w:t>
      </w:r>
    </w:p>
    <w:p w:rsidR="001B6427" w:rsidRDefault="004F6926">
      <w:pPr>
        <w:rPr>
          <w:rFonts w:ascii="仿宋_GB2312" w:eastAsia="仿宋_GB2312"/>
          <w:sz w:val="32"/>
          <w:szCs w:val="32"/>
        </w:rPr>
      </w:pPr>
      <w:r>
        <w:rPr>
          <w:noProof/>
        </w:rPr>
        <w:lastRenderedPageBreak/>
        <w:drawing>
          <wp:inline distT="0" distB="0" distL="0" distR="0" wp14:anchorId="076B7900" wp14:editId="0C5A5669">
            <wp:extent cx="5274310" cy="202792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027923"/>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机构性质在列表</w:t>
      </w:r>
      <w:proofErr w:type="gramStart"/>
      <w:r>
        <w:rPr>
          <w:rFonts w:ascii="仿宋_GB2312" w:eastAsia="仿宋_GB2312" w:hint="eastAsia"/>
          <w:sz w:val="32"/>
          <w:szCs w:val="32"/>
        </w:rPr>
        <w:t>页显示</w:t>
      </w:r>
      <w:proofErr w:type="gramEnd"/>
      <w:r>
        <w:rPr>
          <w:rFonts w:ascii="仿宋_GB2312" w:eastAsia="仿宋_GB2312" w:hint="eastAsia"/>
          <w:sz w:val="32"/>
          <w:szCs w:val="32"/>
        </w:rPr>
        <w:t>为法人或特殊情形，选择法人，点击初领录入按钮，如下图所示：</w:t>
      </w:r>
    </w:p>
    <w:p w:rsidR="001B6427" w:rsidRDefault="004F6926">
      <w:pPr>
        <w:rPr>
          <w:rFonts w:ascii="仿宋_GB2312" w:eastAsia="仿宋_GB2312"/>
          <w:sz w:val="32"/>
          <w:szCs w:val="32"/>
        </w:rPr>
      </w:pPr>
      <w:r>
        <w:rPr>
          <w:noProof/>
        </w:rPr>
        <w:drawing>
          <wp:inline distT="0" distB="0" distL="0" distR="0" wp14:anchorId="1D88F2D0" wp14:editId="58BDD9FB">
            <wp:extent cx="5274310" cy="3980151"/>
            <wp:effectExtent l="0" t="0" r="254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980151"/>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机构性质默认为机关，同时禁止进行修改。当选择特殊情形时，如下图所示：</w:t>
      </w:r>
    </w:p>
    <w:p w:rsidR="001B6427" w:rsidRDefault="004F6926">
      <w:pPr>
        <w:rPr>
          <w:rFonts w:ascii="仿宋_GB2312" w:eastAsia="仿宋_GB2312"/>
          <w:sz w:val="32"/>
          <w:szCs w:val="32"/>
        </w:rPr>
      </w:pPr>
      <w:r>
        <w:rPr>
          <w:noProof/>
        </w:rPr>
        <w:lastRenderedPageBreak/>
        <w:drawing>
          <wp:inline distT="0" distB="0" distL="0" distR="0" wp14:anchorId="42533970" wp14:editId="49855047">
            <wp:extent cx="5274310" cy="3971604"/>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971604"/>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需要对该机关的机构性质进行修改调整，根据《机关群团统一社会信用代码赋码工作有关问题办理意见》中的要求，输入正确的机构性质替换“XXXX”。注意：此处的机构性质为证书打印时机构性质的内容。</w:t>
      </w:r>
    </w:p>
    <w:p w:rsidR="001B6427" w:rsidRDefault="003167DC">
      <w:pPr>
        <w:pStyle w:val="1"/>
        <w:rPr>
          <w:rFonts w:ascii="黑体" w:eastAsia="黑体" w:hAnsi="黑体"/>
          <w:sz w:val="32"/>
          <w:szCs w:val="32"/>
        </w:rPr>
      </w:pPr>
      <w:r>
        <w:rPr>
          <w:rFonts w:ascii="黑体" w:eastAsia="黑体" w:hAnsi="黑体" w:hint="eastAsia"/>
          <w:sz w:val="32"/>
          <w:szCs w:val="32"/>
        </w:rPr>
        <w:t>三、增加事业单位名录库自定义选择事业单位功能</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在内部办公系统的事业单位名录库模块，</w:t>
      </w:r>
      <w:r>
        <w:rPr>
          <w:rFonts w:ascii="仿宋_GB2312" w:eastAsia="仿宋_GB2312" w:hAnsi="宋体" w:hint="eastAsia"/>
          <w:sz w:val="32"/>
          <w:szCs w:val="32"/>
        </w:rPr>
        <w:t>点击系统左侧</w:t>
      </w:r>
      <w:r>
        <w:rPr>
          <w:rFonts w:ascii="仿宋_GB2312" w:eastAsia="仿宋_GB2312" w:hint="eastAsia"/>
          <w:sz w:val="32"/>
          <w:szCs w:val="32"/>
        </w:rPr>
        <w:t>“事业单位名录库”，进入事业单位名录库列表页面。 “按条件筛选”按钮为原有的固定条件筛选事业单位；“自定义筛选”按钮为新增加功能，实现自定义选择事业单位。列表</w:t>
      </w:r>
      <w:proofErr w:type="gramStart"/>
      <w:r>
        <w:rPr>
          <w:rFonts w:ascii="仿宋_GB2312" w:eastAsia="仿宋_GB2312" w:hint="eastAsia"/>
          <w:sz w:val="32"/>
          <w:szCs w:val="32"/>
        </w:rPr>
        <w:t>页如下</w:t>
      </w:r>
      <w:proofErr w:type="gramEnd"/>
      <w:r>
        <w:rPr>
          <w:rFonts w:ascii="仿宋_GB2312" w:eastAsia="仿宋_GB2312" w:hint="eastAsia"/>
          <w:sz w:val="32"/>
          <w:szCs w:val="32"/>
        </w:rPr>
        <w:t>图所示：</w:t>
      </w:r>
    </w:p>
    <w:p w:rsidR="001B6427" w:rsidRDefault="004F6926">
      <w:pPr>
        <w:rPr>
          <w:rFonts w:ascii="仿宋_GB2312" w:eastAsia="仿宋_GB2312"/>
          <w:sz w:val="32"/>
          <w:szCs w:val="32"/>
        </w:rPr>
      </w:pPr>
      <w:r>
        <w:rPr>
          <w:noProof/>
        </w:rPr>
        <w:lastRenderedPageBreak/>
        <w:drawing>
          <wp:inline distT="0" distB="0" distL="0" distR="0" wp14:anchorId="6170C58F" wp14:editId="737B9AEC">
            <wp:extent cx="5274310" cy="1885688"/>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885688"/>
                    </a:xfrm>
                    <a:prstGeom prst="rect">
                      <a:avLst/>
                    </a:prstGeom>
                  </pic:spPr>
                </pic:pic>
              </a:graphicData>
            </a:graphic>
          </wp:inline>
        </w:drawing>
      </w:r>
      <w:r w:rsidR="003167DC">
        <w:rPr>
          <w:rFonts w:ascii="仿宋_GB2312" w:eastAsia="仿宋_GB2312" w:hAnsi="宋体" w:hint="eastAsia"/>
          <w:sz w:val="32"/>
          <w:szCs w:val="32"/>
        </w:rPr>
        <w:t xml:space="preserve">    点击</w:t>
      </w:r>
      <w:r w:rsidR="003167DC">
        <w:rPr>
          <w:rFonts w:ascii="仿宋_GB2312" w:eastAsia="仿宋_GB2312" w:hint="eastAsia"/>
          <w:sz w:val="32"/>
          <w:szCs w:val="32"/>
        </w:rPr>
        <w:t>“自定义筛选”按钮，弹出页面：</w:t>
      </w:r>
    </w:p>
    <w:p w:rsidR="001B6427" w:rsidRDefault="003167DC">
      <w:r>
        <w:rPr>
          <w:noProof/>
        </w:rPr>
        <w:drawing>
          <wp:inline distT="0" distB="0" distL="0" distR="0">
            <wp:extent cx="5179695" cy="2162175"/>
            <wp:effectExtent l="0" t="0" r="190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180958" cy="2163059"/>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Ansi="宋体" w:hint="eastAsia"/>
          <w:sz w:val="32"/>
          <w:szCs w:val="32"/>
        </w:rPr>
        <w:t xml:space="preserve">    点击</w:t>
      </w:r>
      <w:r>
        <w:rPr>
          <w:rFonts w:ascii="仿宋_GB2312" w:eastAsia="仿宋_GB2312" w:hint="eastAsia"/>
          <w:sz w:val="32"/>
          <w:szCs w:val="32"/>
        </w:rPr>
        <w:t>“筛选”按钮，弹出</w:t>
      </w:r>
      <w:proofErr w:type="gramStart"/>
      <w:r>
        <w:rPr>
          <w:rFonts w:ascii="仿宋_GB2312" w:eastAsia="仿宋_GB2312" w:hint="eastAsia"/>
          <w:sz w:val="32"/>
          <w:szCs w:val="32"/>
        </w:rPr>
        <w:t>本登记</w:t>
      </w:r>
      <w:proofErr w:type="gramEnd"/>
      <w:r>
        <w:rPr>
          <w:rFonts w:ascii="仿宋_GB2312" w:eastAsia="仿宋_GB2312" w:hint="eastAsia"/>
          <w:sz w:val="32"/>
          <w:szCs w:val="32"/>
        </w:rPr>
        <w:t>管理机关全部事业单位列表：</w:t>
      </w:r>
    </w:p>
    <w:p w:rsidR="001B6427" w:rsidRDefault="004F6926">
      <w:pPr>
        <w:rPr>
          <w:rFonts w:ascii="仿宋_GB2312" w:eastAsia="仿宋_GB2312"/>
          <w:sz w:val="32"/>
          <w:szCs w:val="32"/>
        </w:rPr>
      </w:pPr>
      <w:r>
        <w:rPr>
          <w:noProof/>
        </w:rPr>
        <w:lastRenderedPageBreak/>
        <w:drawing>
          <wp:inline distT="0" distB="0" distL="0" distR="0" wp14:anchorId="5C7C2E6D" wp14:editId="70AC77E4">
            <wp:extent cx="5274310" cy="4682781"/>
            <wp:effectExtent l="0" t="0" r="254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4682781"/>
                    </a:xfrm>
                    <a:prstGeom prst="rect">
                      <a:avLst/>
                    </a:prstGeom>
                  </pic:spPr>
                </pic:pic>
              </a:graphicData>
            </a:graphic>
          </wp:inline>
        </w:drawing>
      </w:r>
      <w:r w:rsidR="003167DC">
        <w:rPr>
          <w:rFonts w:ascii="仿宋_GB2312" w:eastAsia="仿宋_GB2312" w:hint="eastAsia"/>
          <w:sz w:val="32"/>
          <w:szCs w:val="32"/>
        </w:rPr>
        <w:t xml:space="preserve">     用户可以根据事业单位名称或者统一社会信息用代码进行事业单位查询，也可点击翻页进行选择。注意：每次操作为当前页面显示15条记录，翻页</w:t>
      </w:r>
      <w:proofErr w:type="gramStart"/>
      <w:r w:rsidR="003167DC">
        <w:rPr>
          <w:rFonts w:ascii="仿宋_GB2312" w:eastAsia="仿宋_GB2312" w:hint="eastAsia"/>
          <w:sz w:val="32"/>
          <w:szCs w:val="32"/>
        </w:rPr>
        <w:t>后当前</w:t>
      </w:r>
      <w:proofErr w:type="gramEnd"/>
      <w:r w:rsidR="003167DC">
        <w:rPr>
          <w:rFonts w:ascii="仿宋_GB2312" w:eastAsia="仿宋_GB2312" w:hint="eastAsia"/>
          <w:sz w:val="32"/>
          <w:szCs w:val="32"/>
        </w:rPr>
        <w:t>页面的选择不会带到下一页。选择事业单位后，点击“确定”按钮，选中事业单位：</w:t>
      </w:r>
    </w:p>
    <w:p w:rsidR="001B6427" w:rsidRDefault="004F6926">
      <w:pPr>
        <w:rPr>
          <w:rFonts w:ascii="仿宋_GB2312" w:eastAsia="仿宋_GB2312"/>
          <w:sz w:val="32"/>
          <w:szCs w:val="32"/>
        </w:rPr>
      </w:pPr>
      <w:r>
        <w:rPr>
          <w:noProof/>
        </w:rPr>
        <w:lastRenderedPageBreak/>
        <w:drawing>
          <wp:inline distT="0" distB="0" distL="0" distR="0" wp14:anchorId="64915B99" wp14:editId="7D9087BB">
            <wp:extent cx="5274310" cy="3295223"/>
            <wp:effectExtent l="0" t="0" r="25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295223"/>
                    </a:xfrm>
                    <a:prstGeom prst="rect">
                      <a:avLst/>
                    </a:prstGeom>
                  </pic:spPr>
                </pic:pic>
              </a:graphicData>
            </a:graphic>
          </wp:inline>
        </w:drawing>
      </w:r>
    </w:p>
    <w:p w:rsidR="001B6427" w:rsidRDefault="003167DC">
      <w:pPr>
        <w:rPr>
          <w:rFonts w:ascii="黑体" w:eastAsia="黑体" w:hAnsi="黑体"/>
          <w:sz w:val="32"/>
          <w:szCs w:val="32"/>
        </w:rPr>
      </w:pPr>
      <w:r>
        <w:rPr>
          <w:rFonts w:ascii="仿宋_GB2312" w:eastAsia="仿宋_GB2312" w:hAnsi="宋体" w:hint="eastAsia"/>
          <w:sz w:val="32"/>
          <w:szCs w:val="32"/>
        </w:rPr>
        <w:t xml:space="preserve">    用户可以进行多次筛选，点击右下侧的筛选按钮，进行下一次的事业单位筛选，增加到筛选列表中，重复的事业单位会被自动过滤掉；某个单位筛选后，可以点击后侧的“删除”按钮，将此事业单位本次名录库中删除。筛选完毕，点击确定按钮，保存名录库信息</w:t>
      </w:r>
      <w:r>
        <w:rPr>
          <w:rFonts w:ascii="仿宋_GB2312" w:eastAsia="仿宋_GB2312" w:hint="eastAsia"/>
          <w:sz w:val="32"/>
          <w:szCs w:val="32"/>
        </w:rPr>
        <w:t>。</w:t>
      </w:r>
    </w:p>
    <w:p w:rsidR="001B6427" w:rsidRDefault="003167DC">
      <w:pPr>
        <w:pStyle w:val="1"/>
        <w:rPr>
          <w:rFonts w:ascii="黑体" w:eastAsia="黑体" w:hAnsi="黑体"/>
          <w:sz w:val="32"/>
          <w:szCs w:val="32"/>
        </w:rPr>
      </w:pPr>
      <w:r>
        <w:rPr>
          <w:rFonts w:ascii="黑体" w:eastAsia="黑体" w:hAnsi="黑体" w:hint="eastAsia"/>
          <w:sz w:val="32"/>
          <w:szCs w:val="32"/>
        </w:rPr>
        <w:t>四、增加抽查事业单位显示永久库详细信息功能</w:t>
      </w:r>
    </w:p>
    <w:p w:rsidR="001B6427" w:rsidRDefault="00494BB3" w:rsidP="00494BB3">
      <w:pPr>
        <w:ind w:firstLineChars="200" w:firstLine="640"/>
        <w:rPr>
          <w:rFonts w:ascii="仿宋_GB2312" w:eastAsia="仿宋_GB2312"/>
          <w:sz w:val="32"/>
          <w:szCs w:val="32"/>
        </w:rPr>
      </w:pPr>
      <w:r>
        <w:rPr>
          <w:rFonts w:ascii="仿宋_GB2312" w:eastAsia="仿宋_GB2312" w:hint="eastAsia"/>
          <w:sz w:val="32"/>
          <w:szCs w:val="32"/>
        </w:rPr>
        <w:t>进入公示信息抽查，</w:t>
      </w:r>
      <w:r w:rsidR="00BD6672">
        <w:rPr>
          <w:rFonts w:ascii="仿宋_GB2312" w:eastAsia="仿宋_GB2312" w:hint="eastAsia"/>
          <w:sz w:val="32"/>
          <w:szCs w:val="32"/>
        </w:rPr>
        <w:t>点击“</w:t>
      </w:r>
      <w:r w:rsidR="00BD6672">
        <w:rPr>
          <w:rFonts w:ascii="仿宋_GB2312" w:eastAsia="仿宋_GB2312" w:hint="eastAsia"/>
          <w:sz w:val="32"/>
          <w:szCs w:val="32"/>
        </w:rPr>
        <w:t>查看</w:t>
      </w:r>
      <w:r w:rsidR="00BD6672">
        <w:rPr>
          <w:rFonts w:ascii="仿宋_GB2312" w:eastAsia="仿宋_GB2312" w:hint="eastAsia"/>
          <w:sz w:val="32"/>
          <w:szCs w:val="32"/>
        </w:rPr>
        <w:t>”，显示抽查事业单位列表，</w:t>
      </w:r>
      <w:r w:rsidR="003167DC">
        <w:rPr>
          <w:rFonts w:ascii="仿宋_GB2312" w:eastAsia="仿宋_GB2312" w:hint="eastAsia"/>
          <w:sz w:val="32"/>
          <w:szCs w:val="32"/>
        </w:rPr>
        <w:t>如下图所示：</w:t>
      </w:r>
    </w:p>
    <w:p w:rsidR="001B6427" w:rsidRDefault="005D74AD">
      <w:pPr>
        <w:rPr>
          <w:rFonts w:ascii="仿宋_GB2312" w:eastAsia="仿宋_GB2312"/>
          <w:color w:val="FF0000"/>
          <w:sz w:val="32"/>
          <w:szCs w:val="32"/>
        </w:rPr>
      </w:pPr>
      <w:r>
        <w:rPr>
          <w:noProof/>
        </w:rPr>
        <w:lastRenderedPageBreak/>
        <w:drawing>
          <wp:inline distT="0" distB="0" distL="0" distR="0" wp14:anchorId="25110C43" wp14:editId="3A024E98">
            <wp:extent cx="5274310" cy="2927730"/>
            <wp:effectExtent l="0" t="0" r="254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927730"/>
                    </a:xfrm>
                    <a:prstGeom prst="rect">
                      <a:avLst/>
                    </a:prstGeom>
                  </pic:spPr>
                </pic:pic>
              </a:graphicData>
            </a:graphic>
          </wp:inline>
        </w:drawing>
      </w:r>
      <w:bookmarkStart w:id="0" w:name="_GoBack"/>
      <w:bookmarkEnd w:id="0"/>
    </w:p>
    <w:p w:rsidR="001B6427" w:rsidRDefault="003167DC">
      <w:pPr>
        <w:rPr>
          <w:rFonts w:ascii="仿宋_GB2312" w:eastAsia="仿宋_GB2312"/>
          <w:sz w:val="32"/>
          <w:szCs w:val="32"/>
        </w:rPr>
      </w:pPr>
      <w:r>
        <w:rPr>
          <w:rFonts w:ascii="仿宋_GB2312" w:eastAsia="仿宋_GB2312" w:hint="eastAsia"/>
          <w:sz w:val="32"/>
          <w:szCs w:val="32"/>
        </w:rPr>
        <w:t xml:space="preserve">    点击事业单位名称，</w:t>
      </w:r>
      <w:r w:rsidR="00476B33">
        <w:rPr>
          <w:rFonts w:ascii="仿宋_GB2312" w:eastAsia="仿宋_GB2312" w:hint="eastAsia"/>
          <w:sz w:val="32"/>
          <w:szCs w:val="32"/>
        </w:rPr>
        <w:t>显示</w:t>
      </w:r>
      <w:r w:rsidR="00154518">
        <w:rPr>
          <w:rFonts w:ascii="仿宋_GB2312" w:eastAsia="仿宋_GB2312" w:hint="eastAsia"/>
          <w:sz w:val="32"/>
          <w:szCs w:val="32"/>
        </w:rPr>
        <w:t>该</w:t>
      </w:r>
      <w:r>
        <w:rPr>
          <w:rFonts w:ascii="仿宋_GB2312" w:eastAsia="仿宋_GB2312" w:hint="eastAsia"/>
          <w:sz w:val="32"/>
          <w:szCs w:val="32"/>
        </w:rPr>
        <w:t>事业单位永久</w:t>
      </w:r>
      <w:proofErr w:type="gramStart"/>
      <w:r>
        <w:rPr>
          <w:rFonts w:ascii="仿宋_GB2312" w:eastAsia="仿宋_GB2312" w:hint="eastAsia"/>
          <w:sz w:val="32"/>
          <w:szCs w:val="32"/>
        </w:rPr>
        <w:t>库信息</w:t>
      </w:r>
      <w:proofErr w:type="gramEnd"/>
      <w:r>
        <w:rPr>
          <w:rFonts w:ascii="仿宋_GB2312" w:eastAsia="仿宋_GB2312" w:hint="eastAsia"/>
          <w:sz w:val="32"/>
          <w:szCs w:val="32"/>
        </w:rPr>
        <w:t>列表：</w:t>
      </w:r>
    </w:p>
    <w:p w:rsidR="001B6427" w:rsidRDefault="00476B33">
      <w:pPr>
        <w:rPr>
          <w:rFonts w:ascii="仿宋_GB2312" w:eastAsia="仿宋_GB2312"/>
          <w:color w:val="FF0000"/>
          <w:sz w:val="32"/>
          <w:szCs w:val="32"/>
        </w:rPr>
      </w:pPr>
      <w:r>
        <w:rPr>
          <w:noProof/>
        </w:rPr>
        <w:drawing>
          <wp:inline distT="0" distB="0" distL="0" distR="0" wp14:anchorId="0276FCB5" wp14:editId="5CC4C9A4">
            <wp:extent cx="5274310" cy="3989918"/>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989918"/>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用户可以查看改事业单位的各项登记的详细信息。</w:t>
      </w:r>
    </w:p>
    <w:p w:rsidR="001B6427" w:rsidRDefault="003167DC">
      <w:pPr>
        <w:pStyle w:val="1"/>
        <w:rPr>
          <w:rFonts w:ascii="黑体" w:eastAsia="黑体" w:hAnsi="黑体"/>
          <w:sz w:val="32"/>
          <w:szCs w:val="32"/>
        </w:rPr>
      </w:pPr>
      <w:r>
        <w:rPr>
          <w:rFonts w:ascii="黑体" w:eastAsia="黑体" w:hAnsi="黑体" w:hint="eastAsia"/>
          <w:sz w:val="32"/>
          <w:szCs w:val="32"/>
        </w:rPr>
        <w:lastRenderedPageBreak/>
        <w:t>五、</w:t>
      </w:r>
      <w:proofErr w:type="gramStart"/>
      <w:r>
        <w:rPr>
          <w:rFonts w:ascii="黑体" w:eastAsia="黑体" w:hAnsi="黑体" w:hint="eastAsia"/>
          <w:sz w:val="32"/>
          <w:szCs w:val="32"/>
        </w:rPr>
        <w:t>增加发改委</w:t>
      </w:r>
      <w:proofErr w:type="gramEnd"/>
      <w:r>
        <w:rPr>
          <w:rFonts w:ascii="黑体" w:eastAsia="黑体" w:hAnsi="黑体" w:hint="eastAsia"/>
          <w:sz w:val="32"/>
          <w:szCs w:val="32"/>
        </w:rPr>
        <w:t>上报数据统计功能</w:t>
      </w:r>
    </w:p>
    <w:p w:rsidR="001B6427" w:rsidRDefault="003167DC">
      <w:pPr>
        <w:ind w:firstLineChars="200" w:firstLine="640"/>
        <w:rPr>
          <w:rFonts w:ascii="仿宋_GB2312" w:eastAsia="仿宋_GB2312"/>
          <w:sz w:val="32"/>
          <w:szCs w:val="32"/>
        </w:rPr>
      </w:pPr>
      <w:proofErr w:type="gramStart"/>
      <w:r>
        <w:rPr>
          <w:rFonts w:ascii="仿宋_GB2312" w:eastAsia="仿宋_GB2312" w:hint="eastAsia"/>
          <w:sz w:val="32"/>
          <w:szCs w:val="32"/>
        </w:rPr>
        <w:t>发改委数据</w:t>
      </w:r>
      <w:proofErr w:type="gramEnd"/>
      <w:r>
        <w:rPr>
          <w:rFonts w:ascii="仿宋_GB2312" w:eastAsia="仿宋_GB2312" w:hint="eastAsia"/>
          <w:sz w:val="32"/>
          <w:szCs w:val="32"/>
        </w:rPr>
        <w:t>上报统计功能</w:t>
      </w:r>
      <w:proofErr w:type="gramStart"/>
      <w:r>
        <w:rPr>
          <w:rFonts w:ascii="仿宋_GB2312" w:eastAsia="仿宋_GB2312" w:hint="eastAsia"/>
          <w:sz w:val="32"/>
          <w:szCs w:val="32"/>
        </w:rPr>
        <w:t>包括发改委</w:t>
      </w:r>
      <w:proofErr w:type="gramEnd"/>
      <w:r>
        <w:rPr>
          <w:rFonts w:ascii="仿宋_GB2312" w:eastAsia="仿宋_GB2312" w:hint="eastAsia"/>
          <w:sz w:val="32"/>
          <w:szCs w:val="32"/>
        </w:rPr>
        <w:t>事业单位上报数量统计</w:t>
      </w:r>
      <w:proofErr w:type="gramStart"/>
      <w:r>
        <w:rPr>
          <w:rFonts w:ascii="仿宋_GB2312" w:eastAsia="仿宋_GB2312" w:hint="eastAsia"/>
          <w:sz w:val="32"/>
          <w:szCs w:val="32"/>
        </w:rPr>
        <w:t>和发改委</w:t>
      </w:r>
      <w:proofErr w:type="gramEnd"/>
      <w:r>
        <w:rPr>
          <w:rFonts w:ascii="仿宋_GB2312" w:eastAsia="仿宋_GB2312" w:hint="eastAsia"/>
          <w:sz w:val="32"/>
          <w:szCs w:val="32"/>
        </w:rPr>
        <w:t>党群机关数量统计两个子功能。</w:t>
      </w:r>
    </w:p>
    <w:p w:rsidR="001B6427" w:rsidRDefault="003167DC">
      <w:pPr>
        <w:pStyle w:val="2"/>
        <w:rPr>
          <w:rFonts w:ascii="楷体_GB2312" w:eastAsia="楷体_GB2312"/>
        </w:rPr>
      </w:pPr>
      <w:r>
        <w:rPr>
          <w:rFonts w:ascii="楷体_GB2312" w:eastAsia="楷体_GB2312" w:hint="eastAsia"/>
        </w:rPr>
        <w:t>1、</w:t>
      </w:r>
      <w:proofErr w:type="gramStart"/>
      <w:r>
        <w:rPr>
          <w:rFonts w:ascii="楷体_GB2312" w:eastAsia="楷体_GB2312" w:hint="eastAsia"/>
        </w:rPr>
        <w:t>发改委</w:t>
      </w:r>
      <w:proofErr w:type="gramEnd"/>
      <w:r>
        <w:rPr>
          <w:rFonts w:ascii="楷体_GB2312" w:eastAsia="楷体_GB2312" w:hint="eastAsia"/>
        </w:rPr>
        <w:t>事业单位上报数量统计</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进入内部办公系统，统计分析，</w:t>
      </w:r>
      <w:proofErr w:type="gramStart"/>
      <w:r>
        <w:rPr>
          <w:rFonts w:ascii="仿宋_GB2312" w:eastAsia="仿宋_GB2312" w:hint="eastAsia"/>
          <w:sz w:val="32"/>
          <w:szCs w:val="32"/>
        </w:rPr>
        <w:t>发改委</w:t>
      </w:r>
      <w:proofErr w:type="gramEnd"/>
      <w:r>
        <w:rPr>
          <w:rFonts w:ascii="仿宋_GB2312" w:eastAsia="仿宋_GB2312" w:hint="eastAsia"/>
          <w:sz w:val="32"/>
          <w:szCs w:val="32"/>
        </w:rPr>
        <w:t>事业单位上报数量统计，如下图所示：</w:t>
      </w:r>
    </w:p>
    <w:p w:rsidR="001B6427" w:rsidRDefault="003167DC">
      <w:pPr>
        <w:rPr>
          <w:rFonts w:ascii="仿宋_GB2312" w:eastAsia="仿宋_GB2312"/>
          <w:sz w:val="32"/>
          <w:szCs w:val="32"/>
        </w:rPr>
      </w:pPr>
      <w:r>
        <w:rPr>
          <w:noProof/>
        </w:rPr>
        <w:drawing>
          <wp:inline distT="0" distB="0" distL="0" distR="0">
            <wp:extent cx="4647565" cy="3314065"/>
            <wp:effectExtent l="0" t="0" r="63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4647619" cy="3314286"/>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选择统计时间截止日期和登记管理机关，点击确定：</w:t>
      </w:r>
    </w:p>
    <w:p w:rsidR="001B6427" w:rsidRDefault="00621C7D">
      <w:pPr>
        <w:rPr>
          <w:rFonts w:ascii="仿宋_GB2312" w:eastAsia="仿宋_GB2312"/>
          <w:sz w:val="32"/>
          <w:szCs w:val="32"/>
        </w:rPr>
      </w:pPr>
      <w:r>
        <w:rPr>
          <w:noProof/>
        </w:rPr>
        <w:lastRenderedPageBreak/>
        <w:drawing>
          <wp:inline distT="0" distB="0" distL="0" distR="0" wp14:anchorId="19ADCAE7" wp14:editId="2E35C362">
            <wp:extent cx="5274310" cy="287706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877063"/>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显示统计结果，点击另存为，可以将结果保存为EXCEL。上图为国家局示例，如果选择省级及以下，将展示本级及下级详细统计信息。</w:t>
      </w:r>
    </w:p>
    <w:p w:rsidR="001B6427" w:rsidRDefault="003167DC">
      <w:pPr>
        <w:pStyle w:val="2"/>
        <w:rPr>
          <w:rFonts w:ascii="楷体_GB2312" w:eastAsia="楷体_GB2312"/>
        </w:rPr>
      </w:pPr>
      <w:r>
        <w:rPr>
          <w:rFonts w:ascii="楷体_GB2312" w:eastAsia="楷体_GB2312" w:hint="eastAsia"/>
        </w:rPr>
        <w:t>2、</w:t>
      </w:r>
      <w:proofErr w:type="gramStart"/>
      <w:r>
        <w:rPr>
          <w:rFonts w:ascii="楷体_GB2312" w:eastAsia="楷体_GB2312" w:hint="eastAsia"/>
        </w:rPr>
        <w:t>发改委</w:t>
      </w:r>
      <w:proofErr w:type="gramEnd"/>
      <w:r>
        <w:rPr>
          <w:rFonts w:ascii="楷体_GB2312" w:eastAsia="楷体_GB2312" w:hint="eastAsia"/>
        </w:rPr>
        <w:t>党群机关上报数量统计</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进入党群机关管理系统，统计分析，</w:t>
      </w:r>
      <w:proofErr w:type="gramStart"/>
      <w:r>
        <w:rPr>
          <w:rFonts w:ascii="仿宋_GB2312" w:eastAsia="仿宋_GB2312" w:hint="eastAsia"/>
          <w:sz w:val="32"/>
          <w:szCs w:val="32"/>
        </w:rPr>
        <w:t>发改委</w:t>
      </w:r>
      <w:proofErr w:type="gramEnd"/>
      <w:r>
        <w:rPr>
          <w:rFonts w:ascii="仿宋_GB2312" w:eastAsia="仿宋_GB2312" w:hint="eastAsia"/>
          <w:sz w:val="32"/>
          <w:szCs w:val="32"/>
        </w:rPr>
        <w:t>党群机关上报数量统计，如下图所示：</w:t>
      </w:r>
    </w:p>
    <w:p w:rsidR="001B6427" w:rsidRDefault="003167DC">
      <w:pPr>
        <w:ind w:firstLineChars="200" w:firstLine="420"/>
        <w:rPr>
          <w:rFonts w:ascii="仿宋_GB2312" w:eastAsia="仿宋_GB2312"/>
          <w:sz w:val="32"/>
          <w:szCs w:val="32"/>
        </w:rPr>
      </w:pPr>
      <w:r>
        <w:rPr>
          <w:noProof/>
        </w:rPr>
        <w:lastRenderedPageBreak/>
        <w:drawing>
          <wp:inline distT="0" distB="0" distL="0" distR="0">
            <wp:extent cx="4476115" cy="319024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4476191" cy="3190476"/>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选择统计时间截止日期和登记管理机关，点击确定：</w:t>
      </w:r>
    </w:p>
    <w:p w:rsidR="001B6427" w:rsidRDefault="00621C7D">
      <w:pPr>
        <w:rPr>
          <w:rFonts w:ascii="仿宋_GB2312" w:eastAsia="仿宋_GB2312"/>
          <w:sz w:val="32"/>
          <w:szCs w:val="32"/>
        </w:rPr>
      </w:pPr>
      <w:r>
        <w:rPr>
          <w:noProof/>
        </w:rPr>
        <w:drawing>
          <wp:inline distT="0" distB="0" distL="0" distR="0" wp14:anchorId="7F2F77C1" wp14:editId="75C78E60">
            <wp:extent cx="5274310" cy="2886220"/>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886220"/>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显示统计结果，点击另存为，可以将结果保存为EXCEL。上图为国家局示例，如果选择省级及以下，将展示本级及下级详细统计信息。</w:t>
      </w:r>
    </w:p>
    <w:p w:rsidR="001B6427" w:rsidRDefault="003167DC">
      <w:pPr>
        <w:pStyle w:val="1"/>
        <w:rPr>
          <w:rFonts w:ascii="黑体" w:eastAsia="黑体" w:hAnsi="黑体"/>
          <w:sz w:val="32"/>
          <w:szCs w:val="32"/>
        </w:rPr>
      </w:pPr>
      <w:r>
        <w:rPr>
          <w:rFonts w:ascii="黑体" w:eastAsia="黑体" w:hAnsi="黑体" w:hint="eastAsia"/>
          <w:sz w:val="32"/>
          <w:szCs w:val="32"/>
        </w:rPr>
        <w:lastRenderedPageBreak/>
        <w:t>六、增加显示事业单位抽查记录功能</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在事业单位登记管理系统，数据整理，点击事业单位名称，如下图所示：</w:t>
      </w:r>
    </w:p>
    <w:p w:rsidR="001B6427" w:rsidRDefault="00037D47">
      <w:pPr>
        <w:rPr>
          <w:rFonts w:ascii="仿宋_GB2312" w:eastAsia="仿宋_GB2312"/>
          <w:sz w:val="32"/>
          <w:szCs w:val="32"/>
        </w:rPr>
      </w:pPr>
      <w:r>
        <w:rPr>
          <w:noProof/>
        </w:rPr>
        <w:drawing>
          <wp:inline distT="0" distB="0" distL="0" distR="0" wp14:anchorId="67644FF0" wp14:editId="6A577605">
            <wp:extent cx="5274310" cy="3961837"/>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961837"/>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如该事业单位曾经给被</w:t>
      </w:r>
      <w:r w:rsidR="00037D47">
        <w:rPr>
          <w:rFonts w:ascii="仿宋_GB2312" w:eastAsia="仿宋_GB2312" w:hint="eastAsia"/>
          <w:sz w:val="32"/>
          <w:szCs w:val="32"/>
        </w:rPr>
        <w:t>公示信息</w:t>
      </w:r>
      <w:r>
        <w:rPr>
          <w:rFonts w:ascii="仿宋_GB2312" w:eastAsia="仿宋_GB2312" w:hint="eastAsia"/>
          <w:sz w:val="32"/>
          <w:szCs w:val="32"/>
        </w:rPr>
        <w:t>抽查过，显示公示信息抽查一览表：</w:t>
      </w:r>
    </w:p>
    <w:p w:rsidR="001B6427" w:rsidRDefault="00037D47">
      <w:pPr>
        <w:rPr>
          <w:rFonts w:ascii="仿宋_GB2312" w:eastAsia="仿宋_GB2312"/>
          <w:sz w:val="32"/>
          <w:szCs w:val="32"/>
        </w:rPr>
      </w:pPr>
      <w:r>
        <w:rPr>
          <w:noProof/>
        </w:rPr>
        <w:lastRenderedPageBreak/>
        <w:drawing>
          <wp:inline distT="0" distB="0" distL="0" distR="0" wp14:anchorId="2B8964C1" wp14:editId="6560E20B">
            <wp:extent cx="5274310" cy="3720098"/>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720098"/>
                    </a:xfrm>
                    <a:prstGeom prst="rect">
                      <a:avLst/>
                    </a:prstGeom>
                  </pic:spPr>
                </pic:pic>
              </a:graphicData>
            </a:graphic>
          </wp:inline>
        </w:drawing>
      </w:r>
    </w:p>
    <w:p w:rsidR="001B6427" w:rsidRDefault="003167DC">
      <w:pPr>
        <w:rPr>
          <w:rFonts w:ascii="仿宋_GB2312" w:eastAsia="仿宋_GB2312"/>
          <w:sz w:val="32"/>
          <w:szCs w:val="32"/>
        </w:rPr>
      </w:pPr>
      <w:r>
        <w:rPr>
          <w:rFonts w:ascii="仿宋_GB2312" w:eastAsia="仿宋_GB2312" w:hint="eastAsia"/>
          <w:sz w:val="32"/>
          <w:szCs w:val="32"/>
        </w:rPr>
        <w:t xml:space="preserve">    点击查看按钮，显示抽查信息：</w:t>
      </w:r>
    </w:p>
    <w:p w:rsidR="001B6427" w:rsidRDefault="00976405">
      <w:pPr>
        <w:rPr>
          <w:rFonts w:ascii="仿宋_GB2312" w:eastAsia="仿宋_GB2312" w:hint="eastAsia"/>
          <w:sz w:val="32"/>
          <w:szCs w:val="32"/>
        </w:rPr>
      </w:pPr>
      <w:r>
        <w:rPr>
          <w:noProof/>
        </w:rPr>
        <w:drawing>
          <wp:inline distT="0" distB="0" distL="0" distR="0" wp14:anchorId="1646AE5C" wp14:editId="636C8DB8">
            <wp:extent cx="5274310" cy="4251802"/>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4251802"/>
                    </a:xfrm>
                    <a:prstGeom prst="rect">
                      <a:avLst/>
                    </a:prstGeom>
                  </pic:spPr>
                </pic:pic>
              </a:graphicData>
            </a:graphic>
          </wp:inline>
        </w:drawing>
      </w:r>
    </w:p>
    <w:p w:rsidR="004C201B" w:rsidRDefault="004C201B">
      <w:pPr>
        <w:rPr>
          <w:rFonts w:ascii="仿宋_GB2312" w:eastAsia="仿宋_GB2312" w:hint="eastAsia"/>
          <w:sz w:val="32"/>
          <w:szCs w:val="32"/>
        </w:rPr>
      </w:pPr>
      <w:r>
        <w:rPr>
          <w:rFonts w:ascii="仿宋_GB2312" w:eastAsia="仿宋_GB2312" w:hint="eastAsia"/>
          <w:sz w:val="32"/>
          <w:szCs w:val="32"/>
        </w:rPr>
        <w:tab/>
      </w:r>
    </w:p>
    <w:p w:rsidR="00D50886" w:rsidRDefault="00D50886" w:rsidP="00D50886">
      <w:pPr>
        <w:ind w:firstLine="645"/>
        <w:rPr>
          <w:rFonts w:ascii="仿宋_GB2312" w:eastAsia="仿宋_GB2312" w:hint="eastAsia"/>
          <w:sz w:val="32"/>
          <w:szCs w:val="32"/>
        </w:rPr>
      </w:pPr>
      <w:r>
        <w:rPr>
          <w:rFonts w:ascii="仿宋_GB2312" w:eastAsia="仿宋_GB2312" w:hint="eastAsia"/>
          <w:sz w:val="32"/>
          <w:szCs w:val="32"/>
        </w:rPr>
        <w:lastRenderedPageBreak/>
        <w:t>如该事业单位曾经给被网上举报</w:t>
      </w:r>
      <w:r>
        <w:rPr>
          <w:rFonts w:ascii="仿宋_GB2312" w:eastAsia="仿宋_GB2312" w:hint="eastAsia"/>
          <w:sz w:val="32"/>
          <w:szCs w:val="32"/>
        </w:rPr>
        <w:t>并查实的</w:t>
      </w:r>
      <w:r>
        <w:rPr>
          <w:rFonts w:ascii="仿宋_GB2312" w:eastAsia="仿宋_GB2312" w:hint="eastAsia"/>
          <w:sz w:val="32"/>
          <w:szCs w:val="32"/>
        </w:rPr>
        <w:t>，显示网上举报信息一览表：</w:t>
      </w:r>
    </w:p>
    <w:p w:rsidR="00D50886" w:rsidRPr="00D50886" w:rsidRDefault="00D50886" w:rsidP="00D50886">
      <w:pPr>
        <w:rPr>
          <w:rFonts w:ascii="仿宋_GB2312" w:eastAsia="仿宋_GB2312" w:hint="eastAsia"/>
          <w:sz w:val="32"/>
          <w:szCs w:val="32"/>
        </w:rPr>
      </w:pPr>
      <w:r>
        <w:rPr>
          <w:noProof/>
        </w:rPr>
        <w:drawing>
          <wp:inline distT="0" distB="0" distL="0" distR="0" wp14:anchorId="71C9C586" wp14:editId="64ABA14F">
            <wp:extent cx="5274310" cy="39604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960495"/>
                    </a:xfrm>
                    <a:prstGeom prst="rect">
                      <a:avLst/>
                    </a:prstGeom>
                  </pic:spPr>
                </pic:pic>
              </a:graphicData>
            </a:graphic>
          </wp:inline>
        </w:drawing>
      </w:r>
    </w:p>
    <w:p w:rsidR="00D50886" w:rsidRDefault="00D50886" w:rsidP="00D50886">
      <w:pPr>
        <w:rPr>
          <w:rFonts w:ascii="仿宋_GB2312" w:eastAsia="仿宋_GB2312" w:hint="eastAsia"/>
          <w:sz w:val="32"/>
          <w:szCs w:val="32"/>
        </w:rPr>
      </w:pPr>
      <w:r>
        <w:rPr>
          <w:noProof/>
        </w:rPr>
        <w:drawing>
          <wp:inline distT="0" distB="0" distL="0" distR="0" wp14:anchorId="5260ADC1" wp14:editId="7E7E8440">
            <wp:extent cx="5274310" cy="3729255"/>
            <wp:effectExtent l="0" t="0" r="254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3729255"/>
                    </a:xfrm>
                    <a:prstGeom prst="rect">
                      <a:avLst/>
                    </a:prstGeom>
                  </pic:spPr>
                </pic:pic>
              </a:graphicData>
            </a:graphic>
          </wp:inline>
        </w:drawing>
      </w:r>
    </w:p>
    <w:p w:rsidR="00D50886" w:rsidRDefault="00D50886" w:rsidP="00D50886">
      <w:pPr>
        <w:ind w:firstLine="645"/>
        <w:rPr>
          <w:rFonts w:ascii="仿宋_GB2312" w:eastAsia="仿宋_GB2312" w:hint="eastAsia"/>
          <w:sz w:val="32"/>
          <w:szCs w:val="32"/>
        </w:rPr>
      </w:pPr>
      <w:r>
        <w:rPr>
          <w:rFonts w:ascii="仿宋_GB2312" w:eastAsia="仿宋_GB2312" w:hint="eastAsia"/>
          <w:sz w:val="32"/>
          <w:szCs w:val="32"/>
        </w:rPr>
        <w:lastRenderedPageBreak/>
        <w:t>点击查看按钮，显示</w:t>
      </w:r>
      <w:r>
        <w:rPr>
          <w:rFonts w:ascii="仿宋_GB2312" w:eastAsia="仿宋_GB2312" w:hint="eastAsia"/>
          <w:sz w:val="32"/>
          <w:szCs w:val="32"/>
        </w:rPr>
        <w:t>网上举报</w:t>
      </w:r>
      <w:r>
        <w:rPr>
          <w:rFonts w:ascii="仿宋_GB2312" w:eastAsia="仿宋_GB2312" w:hint="eastAsia"/>
          <w:sz w:val="32"/>
          <w:szCs w:val="32"/>
        </w:rPr>
        <w:t>信息：</w:t>
      </w:r>
    </w:p>
    <w:p w:rsidR="00D50886" w:rsidRDefault="00D50886" w:rsidP="00D50886">
      <w:pPr>
        <w:rPr>
          <w:rFonts w:ascii="仿宋_GB2312" w:eastAsia="仿宋_GB2312" w:hint="eastAsia"/>
          <w:sz w:val="32"/>
          <w:szCs w:val="32"/>
        </w:rPr>
      </w:pPr>
      <w:r>
        <w:rPr>
          <w:noProof/>
        </w:rPr>
        <w:drawing>
          <wp:inline distT="0" distB="0" distL="0" distR="0" wp14:anchorId="0D223C9A" wp14:editId="74ED9B44">
            <wp:extent cx="5274310" cy="3986866"/>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986866"/>
                    </a:xfrm>
                    <a:prstGeom prst="rect">
                      <a:avLst/>
                    </a:prstGeom>
                  </pic:spPr>
                </pic:pic>
              </a:graphicData>
            </a:graphic>
          </wp:inline>
        </w:drawing>
      </w:r>
    </w:p>
    <w:p w:rsidR="00D50886" w:rsidRDefault="00D50886" w:rsidP="00D50886">
      <w:pPr>
        <w:ind w:firstLine="645"/>
        <w:rPr>
          <w:rFonts w:ascii="仿宋_GB2312" w:eastAsia="仿宋_GB2312" w:hint="eastAsia"/>
          <w:sz w:val="32"/>
          <w:szCs w:val="32"/>
        </w:rPr>
      </w:pPr>
      <w:r>
        <w:rPr>
          <w:rFonts w:ascii="仿宋_GB2312" w:eastAsia="仿宋_GB2312" w:hint="eastAsia"/>
          <w:sz w:val="32"/>
          <w:szCs w:val="32"/>
        </w:rPr>
        <w:t>如该事业单位曾经给被</w:t>
      </w:r>
      <w:r>
        <w:rPr>
          <w:rFonts w:ascii="仿宋_GB2312" w:eastAsia="仿宋_GB2312" w:hint="eastAsia"/>
          <w:sz w:val="32"/>
          <w:szCs w:val="32"/>
        </w:rPr>
        <w:t>行政处罚过</w:t>
      </w:r>
      <w:r>
        <w:rPr>
          <w:rFonts w:ascii="仿宋_GB2312" w:eastAsia="仿宋_GB2312" w:hint="eastAsia"/>
          <w:sz w:val="32"/>
          <w:szCs w:val="32"/>
        </w:rPr>
        <w:t>，显示</w:t>
      </w:r>
      <w:r>
        <w:rPr>
          <w:rFonts w:ascii="仿宋_GB2312" w:eastAsia="仿宋_GB2312" w:hint="eastAsia"/>
          <w:sz w:val="32"/>
          <w:szCs w:val="32"/>
        </w:rPr>
        <w:t>行政处罚</w:t>
      </w:r>
      <w:r>
        <w:rPr>
          <w:rFonts w:ascii="仿宋_GB2312" w:eastAsia="仿宋_GB2312" w:hint="eastAsia"/>
          <w:sz w:val="32"/>
          <w:szCs w:val="32"/>
        </w:rPr>
        <w:t>信息一览表：</w:t>
      </w:r>
    </w:p>
    <w:p w:rsidR="006C68C9" w:rsidRDefault="006C68C9" w:rsidP="006C68C9">
      <w:pPr>
        <w:rPr>
          <w:rFonts w:ascii="仿宋_GB2312" w:eastAsia="仿宋_GB2312" w:hint="eastAsia"/>
          <w:sz w:val="32"/>
          <w:szCs w:val="32"/>
        </w:rPr>
      </w:pPr>
      <w:r>
        <w:rPr>
          <w:noProof/>
        </w:rPr>
        <w:lastRenderedPageBreak/>
        <w:drawing>
          <wp:inline distT="0" distB="0" distL="0" distR="0" wp14:anchorId="1317B76E" wp14:editId="73E94457">
            <wp:extent cx="5274310" cy="3966721"/>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966721"/>
                    </a:xfrm>
                    <a:prstGeom prst="rect">
                      <a:avLst/>
                    </a:prstGeom>
                  </pic:spPr>
                </pic:pic>
              </a:graphicData>
            </a:graphic>
          </wp:inline>
        </w:drawing>
      </w:r>
    </w:p>
    <w:p w:rsidR="006C68C9" w:rsidRDefault="006C68C9" w:rsidP="006C68C9">
      <w:pPr>
        <w:rPr>
          <w:rFonts w:ascii="仿宋_GB2312" w:eastAsia="仿宋_GB2312" w:hint="eastAsia"/>
          <w:sz w:val="32"/>
          <w:szCs w:val="32"/>
        </w:rPr>
      </w:pPr>
      <w:r>
        <w:rPr>
          <w:noProof/>
        </w:rPr>
        <w:drawing>
          <wp:inline distT="0" distB="0" distL="0" distR="0" wp14:anchorId="4C07E413" wp14:editId="03102500">
            <wp:extent cx="5274310" cy="2500414"/>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500414"/>
                    </a:xfrm>
                    <a:prstGeom prst="rect">
                      <a:avLst/>
                    </a:prstGeom>
                  </pic:spPr>
                </pic:pic>
              </a:graphicData>
            </a:graphic>
          </wp:inline>
        </w:drawing>
      </w:r>
    </w:p>
    <w:p w:rsidR="006C68C9" w:rsidRPr="006C68C9" w:rsidRDefault="006C68C9" w:rsidP="00D50886">
      <w:pPr>
        <w:ind w:firstLine="645"/>
        <w:rPr>
          <w:rFonts w:ascii="仿宋_GB2312" w:eastAsia="仿宋_GB2312"/>
          <w:sz w:val="32"/>
          <w:szCs w:val="32"/>
        </w:rPr>
      </w:pPr>
      <w:r>
        <w:rPr>
          <w:rFonts w:ascii="仿宋_GB2312" w:eastAsia="仿宋_GB2312" w:hint="eastAsia"/>
          <w:sz w:val="32"/>
          <w:szCs w:val="32"/>
        </w:rPr>
        <w:t>点击</w:t>
      </w:r>
      <w:r>
        <w:rPr>
          <w:rFonts w:ascii="仿宋_GB2312" w:eastAsia="仿宋_GB2312" w:hint="eastAsia"/>
          <w:sz w:val="32"/>
          <w:szCs w:val="32"/>
        </w:rPr>
        <w:t>单位名称</w:t>
      </w:r>
      <w:r>
        <w:rPr>
          <w:rFonts w:ascii="仿宋_GB2312" w:eastAsia="仿宋_GB2312" w:hint="eastAsia"/>
          <w:sz w:val="32"/>
          <w:szCs w:val="32"/>
        </w:rPr>
        <w:t>，</w:t>
      </w:r>
      <w:r>
        <w:rPr>
          <w:rFonts w:ascii="仿宋_GB2312" w:eastAsia="仿宋_GB2312" w:hint="eastAsia"/>
          <w:sz w:val="32"/>
          <w:szCs w:val="32"/>
        </w:rPr>
        <w:t>可查看行政处罚详细</w:t>
      </w:r>
      <w:r>
        <w:rPr>
          <w:rFonts w:ascii="仿宋_GB2312" w:eastAsia="仿宋_GB2312" w:hint="eastAsia"/>
          <w:sz w:val="32"/>
          <w:szCs w:val="32"/>
        </w:rPr>
        <w:t>信息：</w:t>
      </w:r>
    </w:p>
    <w:p w:rsidR="00D50886" w:rsidRPr="006C68C9" w:rsidRDefault="006C68C9">
      <w:pPr>
        <w:rPr>
          <w:rFonts w:ascii="仿宋_GB2312" w:eastAsia="仿宋_GB2312"/>
          <w:sz w:val="32"/>
          <w:szCs w:val="32"/>
        </w:rPr>
      </w:pPr>
      <w:r>
        <w:rPr>
          <w:rFonts w:ascii="仿宋_GB2312" w:eastAsia="仿宋_GB2312"/>
          <w:noProof/>
          <w:sz w:val="32"/>
          <w:szCs w:val="32"/>
        </w:rPr>
        <w:lastRenderedPageBreak/>
        <w:drawing>
          <wp:inline distT="0" distB="0" distL="0" distR="0" wp14:anchorId="1E083CC3" wp14:editId="3D0FD922">
            <wp:extent cx="5271770" cy="7561580"/>
            <wp:effectExtent l="0" t="0" r="508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1770" cy="7561580"/>
                    </a:xfrm>
                    <a:prstGeom prst="rect">
                      <a:avLst/>
                    </a:prstGeom>
                    <a:noFill/>
                    <a:ln>
                      <a:noFill/>
                    </a:ln>
                  </pic:spPr>
                </pic:pic>
              </a:graphicData>
            </a:graphic>
          </wp:inline>
        </w:drawing>
      </w:r>
    </w:p>
    <w:p w:rsidR="001B6427" w:rsidRDefault="003167DC">
      <w:pPr>
        <w:pStyle w:val="1"/>
        <w:rPr>
          <w:rFonts w:ascii="黑体" w:eastAsia="黑体" w:hAnsi="黑体"/>
          <w:sz w:val="32"/>
          <w:szCs w:val="32"/>
        </w:rPr>
      </w:pPr>
      <w:r>
        <w:rPr>
          <w:rFonts w:ascii="黑体" w:eastAsia="黑体" w:hAnsi="黑体" w:hint="eastAsia"/>
          <w:sz w:val="32"/>
          <w:szCs w:val="32"/>
        </w:rPr>
        <w:lastRenderedPageBreak/>
        <w:t>七、增加网上举报和行政处罚功能</w:t>
      </w:r>
    </w:p>
    <w:p w:rsidR="001B6427" w:rsidRDefault="003167DC">
      <w:pPr>
        <w:rPr>
          <w:rFonts w:ascii="仿宋_GB2312" w:eastAsia="仿宋_GB2312"/>
          <w:sz w:val="32"/>
          <w:szCs w:val="32"/>
        </w:rPr>
      </w:pPr>
      <w:r>
        <w:rPr>
          <w:rFonts w:ascii="仿宋_GB2312" w:eastAsia="仿宋_GB2312" w:hint="eastAsia"/>
          <w:sz w:val="32"/>
          <w:szCs w:val="32"/>
        </w:rPr>
        <w:t xml:space="preserve">    在内部办公系统的信用信息与监督管理中增加：</w:t>
      </w:r>
    </w:p>
    <w:p w:rsidR="001B6427" w:rsidRDefault="003167DC">
      <w:pPr>
        <w:rPr>
          <w:rFonts w:ascii="仿宋_GB2312" w:eastAsia="仿宋_GB2312"/>
          <w:sz w:val="32"/>
          <w:szCs w:val="32"/>
        </w:rPr>
      </w:pPr>
      <w:r>
        <w:rPr>
          <w:noProof/>
        </w:rPr>
        <w:drawing>
          <wp:inline distT="0" distB="0" distL="0" distR="0">
            <wp:extent cx="3599815" cy="3999865"/>
            <wp:effectExtent l="0" t="0" r="635"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a:stretch>
                      <a:fillRect/>
                    </a:stretch>
                  </pic:blipFill>
                  <pic:spPr>
                    <a:xfrm>
                      <a:off x="0" y="0"/>
                      <a:ext cx="3600000" cy="4000000"/>
                    </a:xfrm>
                    <a:prstGeom prst="rect">
                      <a:avLst/>
                    </a:prstGeom>
                  </pic:spPr>
                </pic:pic>
              </a:graphicData>
            </a:graphic>
          </wp:inline>
        </w:drawing>
      </w:r>
    </w:p>
    <w:p w:rsidR="001B6427" w:rsidRDefault="003167DC">
      <w:pPr>
        <w:pStyle w:val="2"/>
        <w:numPr>
          <w:ilvl w:val="0"/>
          <w:numId w:val="1"/>
        </w:numPr>
        <w:rPr>
          <w:rFonts w:ascii="楷体_GB2312" w:eastAsia="楷体_GB2312"/>
        </w:rPr>
      </w:pPr>
      <w:r>
        <w:rPr>
          <w:rFonts w:ascii="楷体_GB2312" w:eastAsia="楷体_GB2312" w:hint="eastAsia"/>
        </w:rPr>
        <w:t>网上举报</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事业单位在线网站提供网上举报页面，公众可在此页面对事业单位违法违规信息进行举报，举报后，系统根据事业单位名称，自动将该信息分配到事业单位对应的登记管理机关。登记管理机关用户在此查询相关举报信息：</w:t>
      </w:r>
    </w:p>
    <w:p w:rsidR="001B6427" w:rsidRDefault="001B6427"/>
    <w:p w:rsidR="001B6427" w:rsidRDefault="009B3745">
      <w:r>
        <w:rPr>
          <w:noProof/>
        </w:rPr>
        <w:lastRenderedPageBreak/>
        <w:drawing>
          <wp:inline distT="0" distB="0" distL="0" distR="0" wp14:anchorId="31BD446F" wp14:editId="73012359">
            <wp:extent cx="5274310" cy="1775196"/>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775196"/>
                    </a:xfrm>
                    <a:prstGeom prst="rect">
                      <a:avLst/>
                    </a:prstGeom>
                  </pic:spPr>
                </pic:pic>
              </a:graphicData>
            </a:graphic>
          </wp:inline>
        </w:drawing>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登记管理机关用户可以查看举报的具体信息和附件，同时对举报进行处理，对于无效的举报可以直接点击删除按钮进行删除。</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点击查看，显示举报详细信息：</w:t>
      </w:r>
    </w:p>
    <w:p w:rsidR="001B6427" w:rsidRDefault="00976405">
      <w:pPr>
        <w:jc w:val="center"/>
        <w:rPr>
          <w:rFonts w:ascii="仿宋_GB2312" w:eastAsia="仿宋_GB2312"/>
          <w:sz w:val="32"/>
          <w:szCs w:val="32"/>
        </w:rPr>
      </w:pPr>
      <w:r>
        <w:rPr>
          <w:noProof/>
        </w:rPr>
        <w:drawing>
          <wp:inline distT="0" distB="0" distL="0" distR="0" wp14:anchorId="40B80EF5" wp14:editId="64FB21B4">
            <wp:extent cx="5274310" cy="4004569"/>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4004569"/>
                    </a:xfrm>
                    <a:prstGeom prst="rect">
                      <a:avLst/>
                    </a:prstGeom>
                  </pic:spPr>
                </pic:pic>
              </a:graphicData>
            </a:graphic>
          </wp:inline>
        </w:drawing>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点击受理，受理举报信息：</w:t>
      </w:r>
    </w:p>
    <w:p w:rsidR="001B6427" w:rsidRDefault="00976405">
      <w:pPr>
        <w:rPr>
          <w:rFonts w:ascii="仿宋_GB2312" w:eastAsia="仿宋_GB2312"/>
          <w:sz w:val="32"/>
          <w:szCs w:val="32"/>
        </w:rPr>
      </w:pPr>
      <w:r>
        <w:rPr>
          <w:noProof/>
        </w:rPr>
        <w:lastRenderedPageBreak/>
        <w:drawing>
          <wp:inline distT="0" distB="0" distL="0" distR="0" wp14:anchorId="3984676D" wp14:editId="0D4F79BD">
            <wp:extent cx="5274310" cy="3960616"/>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3960616"/>
                    </a:xfrm>
                    <a:prstGeom prst="rect">
                      <a:avLst/>
                    </a:prstGeom>
                  </pic:spPr>
                </pic:pic>
              </a:graphicData>
            </a:graphic>
          </wp:inline>
        </w:drawing>
      </w:r>
    </w:p>
    <w:p w:rsidR="001B6427" w:rsidRDefault="003167DC">
      <w:pPr>
        <w:ind w:firstLine="645"/>
        <w:jc w:val="left"/>
        <w:rPr>
          <w:rFonts w:ascii="仿宋_GB2312" w:eastAsia="仿宋_GB2312"/>
          <w:sz w:val="32"/>
          <w:szCs w:val="32"/>
        </w:rPr>
      </w:pPr>
      <w:r>
        <w:rPr>
          <w:rFonts w:ascii="仿宋_GB2312" w:eastAsia="仿宋_GB2312" w:hint="eastAsia"/>
          <w:sz w:val="32"/>
          <w:szCs w:val="32"/>
        </w:rPr>
        <w:t>点击查看附件，显示附件列表：</w:t>
      </w:r>
      <w:r>
        <w:rPr>
          <w:noProof/>
        </w:rPr>
        <w:drawing>
          <wp:inline distT="0" distB="0" distL="0" distR="0" wp14:anchorId="0142C9DF" wp14:editId="7A471D44">
            <wp:extent cx="5276215" cy="4070985"/>
            <wp:effectExtent l="0" t="0" r="635"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8"/>
                    <a:stretch>
                      <a:fillRect/>
                    </a:stretch>
                  </pic:blipFill>
                  <pic:spPr>
                    <a:xfrm>
                      <a:off x="0" y="0"/>
                      <a:ext cx="5274310" cy="4069310"/>
                    </a:xfrm>
                    <a:prstGeom prst="rect">
                      <a:avLst/>
                    </a:prstGeom>
                  </pic:spPr>
                </pic:pic>
              </a:graphicData>
            </a:graphic>
          </wp:inline>
        </w:drawing>
      </w:r>
    </w:p>
    <w:p w:rsidR="001B6427" w:rsidRDefault="003167DC">
      <w:pPr>
        <w:ind w:firstLine="645"/>
        <w:rPr>
          <w:rFonts w:ascii="仿宋_GB2312" w:eastAsia="仿宋_GB2312"/>
          <w:sz w:val="32"/>
          <w:szCs w:val="32"/>
        </w:rPr>
      </w:pPr>
      <w:r>
        <w:rPr>
          <w:rFonts w:ascii="仿宋_GB2312" w:eastAsia="仿宋_GB2312" w:hint="eastAsia"/>
          <w:sz w:val="32"/>
          <w:szCs w:val="32"/>
        </w:rPr>
        <w:lastRenderedPageBreak/>
        <w:t>点击查看按钮，查看详细的附件信息。</w:t>
      </w:r>
    </w:p>
    <w:p w:rsidR="001B6427" w:rsidRDefault="003167DC">
      <w:pPr>
        <w:pStyle w:val="2"/>
        <w:numPr>
          <w:ilvl w:val="0"/>
          <w:numId w:val="1"/>
        </w:numPr>
        <w:rPr>
          <w:rFonts w:ascii="楷体_GB2312" w:eastAsia="楷体_GB2312"/>
        </w:rPr>
      </w:pPr>
      <w:r>
        <w:rPr>
          <w:rFonts w:ascii="楷体_GB2312" w:eastAsia="楷体_GB2312" w:hint="eastAsia"/>
        </w:rPr>
        <w:t>行政处罚</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登记管理机关用户可以根据网上举报信息或事业单位其他违规信息，对事业单位进行行政处罚。点击“行政处罚”菜单显示列表页，如下图所示：</w:t>
      </w:r>
    </w:p>
    <w:p w:rsidR="001B6427" w:rsidRDefault="00D90EEC">
      <w:pPr>
        <w:rPr>
          <w:rFonts w:ascii="仿宋_GB2312" w:eastAsia="仿宋_GB2312"/>
          <w:sz w:val="32"/>
          <w:szCs w:val="32"/>
        </w:rPr>
      </w:pPr>
      <w:r>
        <w:rPr>
          <w:noProof/>
        </w:rPr>
        <w:drawing>
          <wp:inline distT="0" distB="0" distL="0" distR="0" wp14:anchorId="472484AA" wp14:editId="5F0238E9">
            <wp:extent cx="5274310" cy="1885077"/>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885077"/>
                    </a:xfrm>
                    <a:prstGeom prst="rect">
                      <a:avLst/>
                    </a:prstGeom>
                  </pic:spPr>
                </pic:pic>
              </a:graphicData>
            </a:graphic>
          </wp:inline>
        </w:drawing>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登记管理机关用户可以查询事业单位的行政处罚信息，也可以录入事业单位处罚信息。输入事业单位第一名称，点击行政处罚录入，弹出行政处罚详细信息页面。用户根据实际情况，对事业单位做出行政处罚。如下图所示：</w:t>
      </w:r>
    </w:p>
    <w:p w:rsidR="001B6427" w:rsidRDefault="00D90EEC">
      <w:pPr>
        <w:rPr>
          <w:rFonts w:ascii="仿宋_GB2312" w:eastAsia="仿宋_GB2312"/>
          <w:sz w:val="32"/>
          <w:szCs w:val="32"/>
        </w:rPr>
      </w:pPr>
      <w:r>
        <w:rPr>
          <w:rFonts w:ascii="仿宋_GB2312" w:eastAsia="仿宋_GB2312"/>
          <w:noProof/>
          <w:sz w:val="32"/>
          <w:szCs w:val="32"/>
        </w:rPr>
        <w:lastRenderedPageBreak/>
        <w:drawing>
          <wp:inline distT="0" distB="0" distL="0" distR="0">
            <wp:extent cx="5271770" cy="7561580"/>
            <wp:effectExtent l="0" t="0" r="508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1770" cy="7561580"/>
                    </a:xfrm>
                    <a:prstGeom prst="rect">
                      <a:avLst/>
                    </a:prstGeom>
                    <a:noFill/>
                    <a:ln>
                      <a:noFill/>
                    </a:ln>
                  </pic:spPr>
                </pic:pic>
              </a:graphicData>
            </a:graphic>
          </wp:inline>
        </w:drawing>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点击确定，保存行政处罚信息，返回行政处罚列表。</w:t>
      </w:r>
    </w:p>
    <w:p w:rsidR="001B6427" w:rsidRDefault="003167DC">
      <w:pPr>
        <w:rPr>
          <w:rFonts w:ascii="仿宋_GB2312" w:eastAsia="仿宋_GB2312"/>
          <w:sz w:val="32"/>
          <w:szCs w:val="32"/>
        </w:rPr>
      </w:pPr>
      <w:r>
        <w:rPr>
          <w:noProof/>
        </w:rPr>
        <w:drawing>
          <wp:inline distT="0" distB="0" distL="0" distR="0">
            <wp:extent cx="4980940" cy="323215"/>
            <wp:effectExtent l="0" t="0" r="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0"/>
                    <a:stretch>
                      <a:fillRect/>
                    </a:stretch>
                  </pic:blipFill>
                  <pic:spPr>
                    <a:xfrm>
                      <a:off x="0" y="0"/>
                      <a:ext cx="4980953" cy="323810"/>
                    </a:xfrm>
                    <a:prstGeom prst="rect">
                      <a:avLst/>
                    </a:prstGeom>
                  </pic:spPr>
                </pic:pic>
              </a:graphicData>
            </a:graphic>
          </wp:inline>
        </w:drawing>
      </w:r>
    </w:p>
    <w:p w:rsidR="001B6427" w:rsidRDefault="003167DC" w:rsidP="0010228C">
      <w:pPr>
        <w:ind w:firstLine="645"/>
        <w:rPr>
          <w:rFonts w:ascii="仿宋_GB2312" w:eastAsia="仿宋_GB2312" w:hint="eastAsia"/>
          <w:sz w:val="32"/>
          <w:szCs w:val="32"/>
        </w:rPr>
      </w:pPr>
      <w:r>
        <w:rPr>
          <w:rFonts w:ascii="仿宋_GB2312" w:eastAsia="仿宋_GB2312" w:hint="eastAsia"/>
          <w:sz w:val="32"/>
          <w:szCs w:val="32"/>
        </w:rPr>
        <w:t>在列表中，用户可以</w:t>
      </w:r>
      <w:r w:rsidR="0019644C">
        <w:rPr>
          <w:rFonts w:ascii="仿宋_GB2312" w:eastAsia="仿宋_GB2312" w:hint="eastAsia"/>
          <w:sz w:val="32"/>
          <w:szCs w:val="32"/>
        </w:rPr>
        <w:t>点击单位名称</w:t>
      </w:r>
      <w:r>
        <w:rPr>
          <w:rFonts w:ascii="仿宋_GB2312" w:eastAsia="仿宋_GB2312" w:hint="eastAsia"/>
          <w:sz w:val="32"/>
          <w:szCs w:val="32"/>
        </w:rPr>
        <w:t>查看</w:t>
      </w:r>
      <w:r w:rsidR="0019644C">
        <w:rPr>
          <w:rFonts w:ascii="仿宋_GB2312" w:eastAsia="仿宋_GB2312" w:hint="eastAsia"/>
          <w:sz w:val="32"/>
          <w:szCs w:val="32"/>
        </w:rPr>
        <w:t>行政处罚信息；</w:t>
      </w:r>
      <w:r w:rsidR="0019644C">
        <w:rPr>
          <w:rFonts w:ascii="仿宋_GB2312" w:eastAsia="仿宋_GB2312" w:hint="eastAsia"/>
          <w:sz w:val="32"/>
          <w:szCs w:val="32"/>
        </w:rPr>
        <w:lastRenderedPageBreak/>
        <w:t>点击“</w:t>
      </w:r>
      <w:r w:rsidR="0019644C">
        <w:rPr>
          <w:rFonts w:ascii="仿宋_GB2312" w:eastAsia="仿宋_GB2312" w:hint="eastAsia"/>
          <w:sz w:val="32"/>
          <w:szCs w:val="32"/>
        </w:rPr>
        <w:t>修改</w:t>
      </w:r>
      <w:r w:rsidR="0019644C">
        <w:rPr>
          <w:rFonts w:ascii="仿宋_GB2312" w:eastAsia="仿宋_GB2312" w:hint="eastAsia"/>
          <w:sz w:val="32"/>
          <w:szCs w:val="32"/>
        </w:rPr>
        <w:t>”对</w:t>
      </w:r>
      <w:r>
        <w:rPr>
          <w:rFonts w:ascii="仿宋_GB2312" w:eastAsia="仿宋_GB2312" w:hint="eastAsia"/>
          <w:sz w:val="32"/>
          <w:szCs w:val="32"/>
        </w:rPr>
        <w:t>行政处罚信息</w:t>
      </w:r>
      <w:r w:rsidR="0019644C">
        <w:rPr>
          <w:rFonts w:ascii="仿宋_GB2312" w:eastAsia="仿宋_GB2312" w:hint="eastAsia"/>
          <w:sz w:val="32"/>
          <w:szCs w:val="32"/>
        </w:rPr>
        <w:t>进行编辑</w:t>
      </w:r>
      <w:r w:rsidR="0010228C">
        <w:rPr>
          <w:rFonts w:ascii="仿宋_GB2312" w:eastAsia="仿宋_GB2312" w:hint="eastAsia"/>
          <w:sz w:val="32"/>
          <w:szCs w:val="32"/>
        </w:rPr>
        <w:t>；</w:t>
      </w:r>
      <w:r w:rsidR="0019644C">
        <w:rPr>
          <w:rFonts w:ascii="仿宋_GB2312" w:eastAsia="仿宋_GB2312" w:hint="eastAsia"/>
          <w:sz w:val="32"/>
          <w:szCs w:val="32"/>
        </w:rPr>
        <w:t>点击“相关附件”</w:t>
      </w:r>
      <w:r w:rsidR="0010228C">
        <w:rPr>
          <w:rFonts w:ascii="仿宋_GB2312" w:eastAsia="仿宋_GB2312" w:hint="eastAsia"/>
          <w:sz w:val="32"/>
          <w:szCs w:val="32"/>
        </w:rPr>
        <w:t>可打开该单位的行政处罚附件列表，</w:t>
      </w:r>
      <w:r>
        <w:rPr>
          <w:rFonts w:ascii="仿宋_GB2312" w:eastAsia="仿宋_GB2312" w:hint="eastAsia"/>
          <w:sz w:val="32"/>
          <w:szCs w:val="32"/>
        </w:rPr>
        <w:t>查看调查取证、被处罚人</w:t>
      </w:r>
      <w:r w:rsidR="0010228C">
        <w:rPr>
          <w:rFonts w:ascii="仿宋_GB2312" w:eastAsia="仿宋_GB2312" w:hint="eastAsia"/>
          <w:sz w:val="32"/>
          <w:szCs w:val="32"/>
        </w:rPr>
        <w:t>陈述、申辩和要求听证情况、违规线索、实地核查等附件信息，也</w:t>
      </w:r>
      <w:r>
        <w:rPr>
          <w:rFonts w:ascii="仿宋_GB2312" w:eastAsia="仿宋_GB2312" w:hint="eastAsia"/>
          <w:sz w:val="32"/>
          <w:szCs w:val="32"/>
        </w:rPr>
        <w:t>可以下载决定书和告知书</w:t>
      </w:r>
      <w:r w:rsidR="0010228C">
        <w:rPr>
          <w:rFonts w:ascii="仿宋_GB2312" w:eastAsia="仿宋_GB2312" w:hint="eastAsia"/>
          <w:sz w:val="32"/>
          <w:szCs w:val="32"/>
        </w:rPr>
        <w:t>等，</w:t>
      </w:r>
      <w:r>
        <w:rPr>
          <w:rFonts w:ascii="仿宋_GB2312" w:eastAsia="仿宋_GB2312" w:hint="eastAsia"/>
          <w:sz w:val="32"/>
          <w:szCs w:val="32"/>
        </w:rPr>
        <w:tab/>
      </w:r>
      <w:r w:rsidR="0010228C">
        <w:rPr>
          <w:rFonts w:ascii="仿宋_GB2312" w:eastAsia="仿宋_GB2312" w:hint="eastAsia"/>
          <w:sz w:val="32"/>
          <w:szCs w:val="32"/>
        </w:rPr>
        <w:t>如下图所示</w:t>
      </w:r>
    </w:p>
    <w:p w:rsidR="0010228C" w:rsidRDefault="0010228C" w:rsidP="0010228C">
      <w:pPr>
        <w:rPr>
          <w:rFonts w:ascii="仿宋_GB2312" w:eastAsia="仿宋_GB2312"/>
          <w:sz w:val="32"/>
          <w:szCs w:val="32"/>
        </w:rPr>
      </w:pPr>
      <w:r>
        <w:rPr>
          <w:noProof/>
        </w:rPr>
        <w:drawing>
          <wp:inline distT="0" distB="0" distL="0" distR="0" wp14:anchorId="167FA37B" wp14:editId="19D66AB8">
            <wp:extent cx="5274310" cy="1966878"/>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966878"/>
                    </a:xfrm>
                    <a:prstGeom prst="rect">
                      <a:avLst/>
                    </a:prstGeom>
                  </pic:spPr>
                </pic:pic>
              </a:graphicData>
            </a:graphic>
          </wp:inline>
        </w:drawing>
      </w:r>
    </w:p>
    <w:p w:rsidR="001B6427" w:rsidRDefault="003167DC">
      <w:pPr>
        <w:pStyle w:val="1"/>
        <w:rPr>
          <w:rFonts w:ascii="黑体" w:eastAsia="黑体" w:hAnsi="黑体"/>
          <w:sz w:val="32"/>
          <w:szCs w:val="32"/>
        </w:rPr>
      </w:pPr>
      <w:r>
        <w:rPr>
          <w:rFonts w:ascii="黑体" w:eastAsia="黑体" w:hAnsi="黑体" w:hint="eastAsia"/>
          <w:sz w:val="32"/>
          <w:szCs w:val="32"/>
        </w:rPr>
        <w:t>八、增加最新公文提示功能</w:t>
      </w:r>
    </w:p>
    <w:p w:rsidR="001B6427" w:rsidRDefault="003167DC">
      <w:pPr>
        <w:ind w:firstLineChars="200" w:firstLine="640"/>
        <w:rPr>
          <w:rFonts w:ascii="仿宋_GB2312" w:eastAsia="仿宋_GB2312"/>
          <w:sz w:val="32"/>
          <w:szCs w:val="32"/>
        </w:rPr>
      </w:pPr>
      <w:r>
        <w:rPr>
          <w:rFonts w:ascii="仿宋_GB2312" w:eastAsia="仿宋_GB2312" w:hint="eastAsia"/>
          <w:sz w:val="32"/>
          <w:szCs w:val="32"/>
        </w:rPr>
        <w:t>完善内部办公系统公文收发功能，当</w:t>
      </w:r>
      <w:proofErr w:type="gramStart"/>
      <w:r>
        <w:rPr>
          <w:rFonts w:ascii="仿宋_GB2312" w:eastAsia="仿宋_GB2312" w:hint="eastAsia"/>
          <w:sz w:val="32"/>
          <w:szCs w:val="32"/>
        </w:rPr>
        <w:t>本登记</w:t>
      </w:r>
      <w:proofErr w:type="gramEnd"/>
      <w:r>
        <w:rPr>
          <w:rFonts w:ascii="仿宋_GB2312" w:eastAsia="仿宋_GB2312" w:hint="eastAsia"/>
          <w:sz w:val="32"/>
          <w:szCs w:val="32"/>
        </w:rPr>
        <w:t>管理机关接收到一个新的公文时，在公文发送日期一周内，用户登录系统，会在首页显示最新公文提示信息，提醒及时进行查阅。如图所示：</w:t>
      </w:r>
    </w:p>
    <w:p w:rsidR="001B6427" w:rsidRDefault="00E82866">
      <w:pPr>
        <w:rPr>
          <w:rFonts w:ascii="仿宋_GB2312" w:eastAsia="仿宋_GB2312"/>
          <w:sz w:val="32"/>
          <w:szCs w:val="32"/>
        </w:rPr>
      </w:pPr>
      <w:r>
        <w:rPr>
          <w:noProof/>
        </w:rPr>
        <w:lastRenderedPageBreak/>
        <w:drawing>
          <wp:inline distT="0" distB="0" distL="0" distR="0" wp14:anchorId="7B004613" wp14:editId="31B75524">
            <wp:extent cx="5274310" cy="2835552"/>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835552"/>
                    </a:xfrm>
                    <a:prstGeom prst="rect">
                      <a:avLst/>
                    </a:prstGeom>
                  </pic:spPr>
                </pic:pic>
              </a:graphicData>
            </a:graphic>
          </wp:inline>
        </w:drawing>
      </w:r>
    </w:p>
    <w:p w:rsidR="001B6427" w:rsidRDefault="001B6427">
      <w:pPr>
        <w:rPr>
          <w:rFonts w:ascii="仿宋_GB2312" w:eastAsia="仿宋_GB2312"/>
          <w:sz w:val="32"/>
          <w:szCs w:val="32"/>
        </w:rPr>
      </w:pPr>
    </w:p>
    <w:p w:rsidR="001B6427" w:rsidRDefault="001B6427">
      <w:pPr>
        <w:rPr>
          <w:rFonts w:ascii="仿宋_GB2312" w:eastAsia="仿宋_GB2312"/>
          <w:sz w:val="32"/>
          <w:szCs w:val="32"/>
        </w:rPr>
      </w:pPr>
    </w:p>
    <w:sectPr w:rsidR="001B6427">
      <w:footerReference w:type="default" r:id="rId43"/>
      <w:pgSz w:w="11906" w:h="16838"/>
      <w:pgMar w:top="1440" w:right="1800" w:bottom="1440" w:left="1800" w:header="851"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303" w:rsidRDefault="008D3303">
      <w:r>
        <w:separator/>
      </w:r>
    </w:p>
  </w:endnote>
  <w:endnote w:type="continuationSeparator" w:id="0">
    <w:p w:rsidR="008D3303" w:rsidRDefault="008D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502796"/>
    </w:sdtPr>
    <w:sdtEndPr/>
    <w:sdtContent>
      <w:p w:rsidR="001B6427" w:rsidRDefault="003167DC">
        <w:pPr>
          <w:pStyle w:val="a5"/>
          <w:jc w:val="center"/>
        </w:pPr>
        <w:r>
          <w:fldChar w:fldCharType="begin"/>
        </w:r>
        <w:r>
          <w:instrText>PAGE   \* MERGEFORMAT</w:instrText>
        </w:r>
        <w:r>
          <w:fldChar w:fldCharType="separate"/>
        </w:r>
        <w:r w:rsidR="005D74AD" w:rsidRPr="005D74AD">
          <w:rPr>
            <w:noProof/>
            <w:lang w:val="zh-CN"/>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303" w:rsidRDefault="008D3303">
      <w:r>
        <w:separator/>
      </w:r>
    </w:p>
  </w:footnote>
  <w:footnote w:type="continuationSeparator" w:id="0">
    <w:p w:rsidR="008D3303" w:rsidRDefault="008D33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5731F"/>
    <w:multiLevelType w:val="multilevel"/>
    <w:tmpl w:val="5CF5731F"/>
    <w:lvl w:ilvl="0">
      <w:start w:val="1"/>
      <w:numFmt w:val="decimal"/>
      <w:lvlText w:val="%1、"/>
      <w:lvlJc w:val="left"/>
      <w:pPr>
        <w:ind w:left="525" w:hanging="52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F5"/>
    <w:rsid w:val="00037D47"/>
    <w:rsid w:val="00045A75"/>
    <w:rsid w:val="000610C5"/>
    <w:rsid w:val="00075372"/>
    <w:rsid w:val="00077834"/>
    <w:rsid w:val="0008199B"/>
    <w:rsid w:val="000859CA"/>
    <w:rsid w:val="000A359C"/>
    <w:rsid w:val="000D2A0B"/>
    <w:rsid w:val="000D521E"/>
    <w:rsid w:val="000D6FD6"/>
    <w:rsid w:val="000E6CF1"/>
    <w:rsid w:val="0010228C"/>
    <w:rsid w:val="00107493"/>
    <w:rsid w:val="00107F0D"/>
    <w:rsid w:val="00122311"/>
    <w:rsid w:val="00133AFF"/>
    <w:rsid w:val="0013484C"/>
    <w:rsid w:val="00142C95"/>
    <w:rsid w:val="001445DC"/>
    <w:rsid w:val="00154518"/>
    <w:rsid w:val="0017517A"/>
    <w:rsid w:val="0019644C"/>
    <w:rsid w:val="001B6427"/>
    <w:rsid w:val="001E0D77"/>
    <w:rsid w:val="001E2720"/>
    <w:rsid w:val="001F3ECE"/>
    <w:rsid w:val="001F456D"/>
    <w:rsid w:val="001F56CC"/>
    <w:rsid w:val="00211792"/>
    <w:rsid w:val="00216E2F"/>
    <w:rsid w:val="00230537"/>
    <w:rsid w:val="00257A78"/>
    <w:rsid w:val="00257B9F"/>
    <w:rsid w:val="002B3B44"/>
    <w:rsid w:val="002C25E1"/>
    <w:rsid w:val="002C4611"/>
    <w:rsid w:val="002C4F20"/>
    <w:rsid w:val="002D04C6"/>
    <w:rsid w:val="002D68DA"/>
    <w:rsid w:val="002F38A4"/>
    <w:rsid w:val="002F64C0"/>
    <w:rsid w:val="00313064"/>
    <w:rsid w:val="003167DC"/>
    <w:rsid w:val="003601A6"/>
    <w:rsid w:val="00375929"/>
    <w:rsid w:val="00380B92"/>
    <w:rsid w:val="00381091"/>
    <w:rsid w:val="003B5E48"/>
    <w:rsid w:val="003B759D"/>
    <w:rsid w:val="003B783F"/>
    <w:rsid w:val="003E10B8"/>
    <w:rsid w:val="004176EB"/>
    <w:rsid w:val="00447407"/>
    <w:rsid w:val="00452C55"/>
    <w:rsid w:val="00453B6A"/>
    <w:rsid w:val="00473CEE"/>
    <w:rsid w:val="00476B33"/>
    <w:rsid w:val="00484996"/>
    <w:rsid w:val="00494BB3"/>
    <w:rsid w:val="004A0F95"/>
    <w:rsid w:val="004A5551"/>
    <w:rsid w:val="004B46EF"/>
    <w:rsid w:val="004C201B"/>
    <w:rsid w:val="004C38A5"/>
    <w:rsid w:val="004D05F8"/>
    <w:rsid w:val="004D6C33"/>
    <w:rsid w:val="004F3169"/>
    <w:rsid w:val="004F6926"/>
    <w:rsid w:val="0050184B"/>
    <w:rsid w:val="005730E4"/>
    <w:rsid w:val="0059398E"/>
    <w:rsid w:val="005B782F"/>
    <w:rsid w:val="005D3881"/>
    <w:rsid w:val="005D74AD"/>
    <w:rsid w:val="00603415"/>
    <w:rsid w:val="00606F8C"/>
    <w:rsid w:val="00611896"/>
    <w:rsid w:val="006133AC"/>
    <w:rsid w:val="00621A0F"/>
    <w:rsid w:val="00621C7D"/>
    <w:rsid w:val="006B31E5"/>
    <w:rsid w:val="006B4395"/>
    <w:rsid w:val="006C68C9"/>
    <w:rsid w:val="006C6C0E"/>
    <w:rsid w:val="006E3DBF"/>
    <w:rsid w:val="007001B7"/>
    <w:rsid w:val="0070242B"/>
    <w:rsid w:val="007276F1"/>
    <w:rsid w:val="00754F7D"/>
    <w:rsid w:val="007613BE"/>
    <w:rsid w:val="0077436F"/>
    <w:rsid w:val="007B1219"/>
    <w:rsid w:val="0080116E"/>
    <w:rsid w:val="00875117"/>
    <w:rsid w:val="008827DF"/>
    <w:rsid w:val="008D3303"/>
    <w:rsid w:val="008D614B"/>
    <w:rsid w:val="008F01FF"/>
    <w:rsid w:val="008F6B15"/>
    <w:rsid w:val="00900C68"/>
    <w:rsid w:val="00927594"/>
    <w:rsid w:val="00946D76"/>
    <w:rsid w:val="009569CD"/>
    <w:rsid w:val="00966FC6"/>
    <w:rsid w:val="00976405"/>
    <w:rsid w:val="009945EE"/>
    <w:rsid w:val="00996F92"/>
    <w:rsid w:val="009B3745"/>
    <w:rsid w:val="009C14AA"/>
    <w:rsid w:val="00A277E4"/>
    <w:rsid w:val="00A37E94"/>
    <w:rsid w:val="00A44A94"/>
    <w:rsid w:val="00A53063"/>
    <w:rsid w:val="00A86074"/>
    <w:rsid w:val="00AA76BD"/>
    <w:rsid w:val="00AC3DE8"/>
    <w:rsid w:val="00AD33C3"/>
    <w:rsid w:val="00AF171C"/>
    <w:rsid w:val="00B30F36"/>
    <w:rsid w:val="00B41B3B"/>
    <w:rsid w:val="00B5025F"/>
    <w:rsid w:val="00BA020F"/>
    <w:rsid w:val="00BC539F"/>
    <w:rsid w:val="00BD0DCF"/>
    <w:rsid w:val="00BD6672"/>
    <w:rsid w:val="00BF2913"/>
    <w:rsid w:val="00C0544F"/>
    <w:rsid w:val="00C40A6D"/>
    <w:rsid w:val="00C678AA"/>
    <w:rsid w:val="00C810AE"/>
    <w:rsid w:val="00CA7BF5"/>
    <w:rsid w:val="00CC4249"/>
    <w:rsid w:val="00CE1403"/>
    <w:rsid w:val="00D10094"/>
    <w:rsid w:val="00D26A26"/>
    <w:rsid w:val="00D31474"/>
    <w:rsid w:val="00D50886"/>
    <w:rsid w:val="00D60055"/>
    <w:rsid w:val="00D6763C"/>
    <w:rsid w:val="00D80CB2"/>
    <w:rsid w:val="00D81137"/>
    <w:rsid w:val="00D90EEC"/>
    <w:rsid w:val="00DA1AAF"/>
    <w:rsid w:val="00DB3C44"/>
    <w:rsid w:val="00E07A88"/>
    <w:rsid w:val="00E63BB3"/>
    <w:rsid w:val="00E642DA"/>
    <w:rsid w:val="00E82866"/>
    <w:rsid w:val="00E94224"/>
    <w:rsid w:val="00E94FA6"/>
    <w:rsid w:val="00EB294E"/>
    <w:rsid w:val="00EB5CB5"/>
    <w:rsid w:val="00EB6C5A"/>
    <w:rsid w:val="00EC5AC6"/>
    <w:rsid w:val="00ED580B"/>
    <w:rsid w:val="00EE6AA3"/>
    <w:rsid w:val="00EF3471"/>
    <w:rsid w:val="00F04742"/>
    <w:rsid w:val="00F05CC1"/>
    <w:rsid w:val="00F05CFC"/>
    <w:rsid w:val="00F26AFC"/>
    <w:rsid w:val="00F70E18"/>
    <w:rsid w:val="00F81AD6"/>
    <w:rsid w:val="00F832FE"/>
    <w:rsid w:val="00FC1458"/>
    <w:rsid w:val="4EFD0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Balloon Text"/>
    <w:basedOn w:val="a"/>
    <w:link w:val="Char"/>
    <w:uiPriority w:val="99"/>
    <w:unhideWhenUsed/>
    <w:rPr>
      <w:sz w:val="18"/>
      <w:szCs w:val="18"/>
    </w:rPr>
  </w:style>
  <w:style w:type="paragraph" w:styleId="a5">
    <w:name w:val="footer"/>
    <w:basedOn w:val="a"/>
    <w:link w:val="Char0"/>
    <w:uiPriority w:val="99"/>
    <w:unhideWhenUsed/>
    <w:pPr>
      <w:tabs>
        <w:tab w:val="center" w:pos="4153"/>
        <w:tab w:val="right" w:pos="8306"/>
      </w:tabs>
      <w:snapToGrid w:val="0"/>
      <w:jc w:val="left"/>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Char2"/>
    <w:uiPriority w:val="10"/>
    <w:qFormat/>
    <w:pPr>
      <w:spacing w:before="240" w:after="60"/>
      <w:jc w:val="center"/>
      <w:outlineLvl w:val="0"/>
    </w:pPr>
    <w:rPr>
      <w:rFonts w:asciiTheme="majorHAnsi" w:eastAsia="宋体" w:hAnsiTheme="majorHAnsi" w:cstheme="majorBidi"/>
      <w:b/>
      <w:bCs/>
      <w:sz w:val="32"/>
      <w:szCs w:val="32"/>
    </w:r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customStyle="1" w:styleId="1Char">
    <w:name w:val="标题 1 Char"/>
    <w:basedOn w:val="a0"/>
    <w:link w:val="1"/>
    <w:uiPriority w:val="9"/>
    <w:rPr>
      <w:b/>
      <w:bCs/>
      <w:kern w:val="44"/>
      <w:sz w:val="44"/>
      <w:szCs w:val="44"/>
    </w:rPr>
  </w:style>
  <w:style w:type="character" w:customStyle="1" w:styleId="Char2">
    <w:name w:val="标题 Char"/>
    <w:basedOn w:val="a0"/>
    <w:link w:val="a7"/>
    <w:uiPriority w:val="10"/>
    <w:rPr>
      <w:rFonts w:asciiTheme="majorHAnsi" w:eastAsia="宋体" w:hAnsiTheme="majorHAnsi" w:cstheme="majorBidi"/>
      <w:b/>
      <w:bCs/>
      <w:sz w:val="32"/>
      <w:szCs w:val="32"/>
    </w:rPr>
  </w:style>
  <w:style w:type="character" w:customStyle="1" w:styleId="Char">
    <w:name w:val="批注框文本 Char"/>
    <w:basedOn w:val="a0"/>
    <w:link w:val="a4"/>
    <w:uiPriority w:val="99"/>
    <w:semiHidden/>
    <w:rPr>
      <w:sz w:val="18"/>
      <w:szCs w:val="18"/>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rPr>
      <w:b/>
      <w:bCs/>
      <w:sz w:val="32"/>
      <w:szCs w:val="32"/>
    </w:rPr>
  </w:style>
  <w:style w:type="paragraph" w:customStyle="1" w:styleId="10">
    <w:name w:val="列出段落1"/>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Balloon Text"/>
    <w:basedOn w:val="a"/>
    <w:link w:val="Char"/>
    <w:uiPriority w:val="99"/>
    <w:unhideWhenUsed/>
    <w:rPr>
      <w:sz w:val="18"/>
      <w:szCs w:val="18"/>
    </w:rPr>
  </w:style>
  <w:style w:type="paragraph" w:styleId="a5">
    <w:name w:val="footer"/>
    <w:basedOn w:val="a"/>
    <w:link w:val="Char0"/>
    <w:uiPriority w:val="99"/>
    <w:unhideWhenUsed/>
    <w:pPr>
      <w:tabs>
        <w:tab w:val="center" w:pos="4153"/>
        <w:tab w:val="right" w:pos="8306"/>
      </w:tabs>
      <w:snapToGrid w:val="0"/>
      <w:jc w:val="left"/>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Char2"/>
    <w:uiPriority w:val="10"/>
    <w:qFormat/>
    <w:pPr>
      <w:spacing w:before="240" w:after="60"/>
      <w:jc w:val="center"/>
      <w:outlineLvl w:val="0"/>
    </w:pPr>
    <w:rPr>
      <w:rFonts w:asciiTheme="majorHAnsi" w:eastAsia="宋体" w:hAnsiTheme="majorHAnsi" w:cstheme="majorBidi"/>
      <w:b/>
      <w:bCs/>
      <w:sz w:val="32"/>
      <w:szCs w:val="32"/>
    </w:r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customStyle="1" w:styleId="1Char">
    <w:name w:val="标题 1 Char"/>
    <w:basedOn w:val="a0"/>
    <w:link w:val="1"/>
    <w:uiPriority w:val="9"/>
    <w:rPr>
      <w:b/>
      <w:bCs/>
      <w:kern w:val="44"/>
      <w:sz w:val="44"/>
      <w:szCs w:val="44"/>
    </w:rPr>
  </w:style>
  <w:style w:type="character" w:customStyle="1" w:styleId="Char2">
    <w:name w:val="标题 Char"/>
    <w:basedOn w:val="a0"/>
    <w:link w:val="a7"/>
    <w:uiPriority w:val="10"/>
    <w:rPr>
      <w:rFonts w:asciiTheme="majorHAnsi" w:eastAsia="宋体" w:hAnsiTheme="majorHAnsi" w:cstheme="majorBidi"/>
      <w:b/>
      <w:bCs/>
      <w:sz w:val="32"/>
      <w:szCs w:val="32"/>
    </w:rPr>
  </w:style>
  <w:style w:type="character" w:customStyle="1" w:styleId="Char">
    <w:name w:val="批注框文本 Char"/>
    <w:basedOn w:val="a0"/>
    <w:link w:val="a4"/>
    <w:uiPriority w:val="99"/>
    <w:semiHidden/>
    <w:rPr>
      <w:sz w:val="18"/>
      <w:szCs w:val="18"/>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rPr>
      <w:b/>
      <w:bCs/>
      <w:sz w:val="32"/>
      <w:szCs w:val="32"/>
    </w:rPr>
  </w:style>
  <w:style w:type="paragraph" w:customStyle="1" w:styleId="10">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E552C4-B4A8-47EA-B6D4-55D49719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25</Pages>
  <Words>451</Words>
  <Characters>2574</Characters>
  <Application>Microsoft Office Word</Application>
  <DocSecurity>0</DocSecurity>
  <Lines>21</Lines>
  <Paragraphs>6</Paragraphs>
  <ScaleCrop>false</ScaleCrop>
  <Company>Microsoft</Company>
  <LinksUpToDate>false</LinksUpToDate>
  <CharactersWithSpaces>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王春海</dc:creator>
  <cp:lastModifiedBy>赵晨</cp:lastModifiedBy>
  <cp:revision>40</cp:revision>
  <cp:lastPrinted>2016-11-16T02:41:00Z</cp:lastPrinted>
  <dcterms:created xsi:type="dcterms:W3CDTF">2016-11-07T09:11:00Z</dcterms:created>
  <dcterms:modified xsi:type="dcterms:W3CDTF">2016-12-28T02:53:00Z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